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LAC HONG UNIVERSITY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190500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1106" y="3780000"/>
                          <a:ext cx="1429789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190500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152400</wp:posOffset>
                </wp:positionV>
                <wp:extent cx="212344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0630" y="3773650"/>
                          <a:ext cx="2110740" cy="1270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152400</wp:posOffset>
                </wp:positionV>
                <wp:extent cx="2123440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44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0"/>
        <w:jc w:val="center"/>
        <w:rPr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after="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&lt;126011– </w:t>
      </w:r>
      <w:r w:rsidDel="00000000" w:rsidR="00000000" w:rsidRPr="00000000">
        <w:rPr>
          <w:b w:val="1"/>
          <w:color w:val="000000"/>
          <w:rtl w:val="0"/>
        </w:rPr>
        <w:t xml:space="preserve">HISTORY OF WORLD CIVILIZATION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&gt;</w:t>
      </w:r>
    </w:p>
    <w:tbl>
      <w:tblPr>
        <w:tblStyle w:val="Table1"/>
        <w:tblW w:w="9644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1"/>
        <w:gridCol w:w="3685"/>
        <w:gridCol w:w="5528"/>
        <w:tblGridChange w:id="0">
          <w:tblGrid>
            <w:gridCol w:w="431"/>
            <w:gridCol w:w="3685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GENERAL INFORMATION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Lich su van minh the gioi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History of World Civilization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126011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Types: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Fundamentals of major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Faculty/Department: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Administration – International Economics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 Lecturer: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Phan Van Hai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haipv@lhu.edu.vn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Vu Duc Cuong (cuongvd@lhu.edu.vn)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Number of credits: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after="0" w:lineRule="auto"/>
              <w:ind w:left="591" w:firstLine="45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Theory : 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ind w:left="591" w:firstLine="45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 :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ind w:left="591" w:firstLine="45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Exercise :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periods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 periods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Specialty :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Selective to students in this major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Prerequisite course: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DESCRIPTION</w:t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ind w:left="539" w:firstLine="28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This course belongs to the social science knowledge for students who work in services. Civilizational historical research is a way to mark humanity's intellectual and comprehensible levels. From then the instinct of humans will be displayed. Because only humans, after evoking a specific level, will be able to learn about themselves and their social lives. </w:t>
      </w:r>
    </w:p>
    <w:p w:rsidR="00000000" w:rsidDel="00000000" w:rsidP="00000000" w:rsidRDefault="00000000" w:rsidRPr="00000000" w14:paraId="00000036">
      <w:pPr>
        <w:ind w:left="539" w:firstLine="284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tblGridChange w:id="0">
          <w:tblGrid>
            <w:gridCol w:w="421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</w:t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2" w:lineRule="auto"/>
        <w:jc w:val="center"/>
        <w:rPr>
          <w:b w:val="1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</w:p>
    <w:tbl>
      <w:tblPr>
        <w:tblStyle w:val="Table3"/>
        <w:tblW w:w="95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829"/>
        <w:gridCol w:w="1849"/>
        <w:gridCol w:w="1705"/>
        <w:tblGridChange w:id="0">
          <w:tblGrid>
            <w:gridCol w:w="1129"/>
            <w:gridCol w:w="4829"/>
            <w:gridCol w:w="1849"/>
            <w:gridCol w:w="1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Content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Program Learning Outcomes PLOs/SOs/PIs (*)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Using the information learned to develop tourism business activities, based on the comprehension of different civilizations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PLO1/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PI1.2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Getting adapted to jobs in the multicultural environment nowadays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PLO6/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PI6.2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Showing respects toward the international multicultural humankind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PLO7/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PI7.1</w:t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ind w:firstLine="0"/>
        <w:jc w:val="left"/>
        <w:rPr>
          <w:color w:val="000000"/>
        </w:rPr>
        <w:sectPr>
          <w:pgSz w:h="15840" w:w="12240" w:orient="portrait"/>
          <w:pgMar w:bottom="1134" w:top="1134" w:left="1418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8279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gridCol w:w="8929"/>
        <w:tblGridChange w:id="0">
          <w:tblGrid>
            <w:gridCol w:w="421"/>
            <w:gridCol w:w="8929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CONTENT, LESSON PLAN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5"/>
        <w:tblW w:w="147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069"/>
        <w:gridCol w:w="2700"/>
        <w:gridCol w:w="810"/>
        <w:gridCol w:w="2081"/>
        <w:gridCol w:w="2977"/>
        <w:gridCol w:w="1417"/>
        <w:gridCol w:w="1418"/>
        <w:gridCol w:w="1298"/>
        <w:tblGridChange w:id="0">
          <w:tblGrid>
            <w:gridCol w:w="990"/>
            <w:gridCol w:w="1069"/>
            <w:gridCol w:w="2700"/>
            <w:gridCol w:w="810"/>
            <w:gridCol w:w="2081"/>
            <w:gridCol w:w="2977"/>
            <w:gridCol w:w="1417"/>
            <w:gridCol w:w="1418"/>
            <w:gridCol w:w="1298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-22" w:firstLine="284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Chapter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Name/Chapter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Lesson Learning Outcomes (LLO)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Assessment methods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References (*)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 1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F">
            <w:pPr>
              <w:pStyle w:val="Heading4"/>
              <w:spacing w:before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The concepts and access to civilization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Concepts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Access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LLO1.1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 Explaining the different basic concepts relating to civilization, comparing different and relevant terminologies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learn about contents, then offers them to find practical examples and lessons to themselves.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Students approach new information by participating in games, tests in several software programs.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Multiple choice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LLO1.2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Obeying the regulations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gives the regulations about the arrival time, participation in class, at home.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 2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Prehistoric civilization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Conceptions in the ancient time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 Hesiod’s conception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 Platon’s conception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 The Hebrew’ conception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The prehistoric discovery from the archeology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LLO2.1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Explaining the concepts and the evolvement of prehistoric civilization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learn about the contents of civilization in team work.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Each group has to discuss.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LLO2.2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Obeying the regulations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gives the regulations about the arrival time, participation in class, at home.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Didactic questioning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-1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 3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pStyle w:val="Heading4"/>
              <w:spacing w:before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Civilization evolves in the period from 3500 to 500 B.C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Sumerian civilization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Babylonian civilization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Assyrian civilization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Minoan (Crète) civilization or Egée civilization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Minoi – Kriti civilization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Hittite civilization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Lydian civilization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Phénicie civilization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Hebrew civilization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Egyptian civilization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Indian civilization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Chinese civilization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Explaining the features and the evolvement of civilization in the period from 3500 to 500 B.C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learn about contents then asks them to find practical examples and lessons for themselves.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LLO3.2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the information of different civilization to develop the specific business activities,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discuss and present, each group giving interactive questions.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LLO3.3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Repeating the main features of the ancient civilization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answer the preparations.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LLO3.4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Respecting ancient cultural values.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offers students the caution of treating guests in different cultures.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Didactic questioning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 4</w:t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Civilization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evolves in the period from 500 B.C to 500 A.D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Persian civilization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Indian civilization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 Hinduism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 Buddhism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 Jainism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Chinese civilization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 Qin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 Han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 The civilizational achievements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Explaining the features and the evolvement of civilization in the period from 500 B.C to 500 A. D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learn about contents, then asks students to give practical examples and lessons to themselves.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Each group has to discuss.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LLO4.2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the information of different civilization to develop the specific business activities,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the group to discuss and present, each group gives the interactive questions.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-1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LLO4.3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Differentiating the main features of the ancient civilization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divides into groups and asks students to learn about the civilization and present 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Each group has to discuss.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1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LLO4.4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Respecting the ancient cultural values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each group to suggest the caution of treating guests in different cultures.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Civilization evolves in the period from 500 to 1500 A.D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Byzantinum civilization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Arabic civilization - Islam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LLO5.1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Explaining the features and the evolvement of civilization in the period from 500 to 1500 A.D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learn about contents, then asks students to give practical examples and lessons to themselves.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Each group has to discuss.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LLO5.2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the information of different civilization to develop the specific business activities,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the group to discuss and present, each group gives the interactive questions.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1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LLO5.3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Differentiating the main features of the ancient civilization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Differentiating the main features of the ancient civilization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-1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LLO5.4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Respecting the ancient cultural values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each group to suggest the caution of treating guests in different cultures.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1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 6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Civilization evolves in the period from 1500 to the present day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The Chinese civilization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The Indian civilization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The European civilization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The industrial civilization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The modern technology civilization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Explaining the features and the evolvement of civilization in the period from 1500 A.D to the present days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learn about contents, then asks students to give practical examples and lessons to themselves.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Each group has to discuss.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LLO6.2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the information of different civilization to develop the specific business activities,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group to discuss and present, each group gives the interactive questions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LLO6.3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Establishing the working process to different civilization around the world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Asking students to establish the communication process to different civilization around the world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LLO6.4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Respecting the ancient cultural values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each group to suggest the caution of treating guests in different cultures.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Self-study 30%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LLO7.1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Obeying the regulations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obey the requests of the test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Essay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="240" w:lineRule="auto"/>
        <w:ind w:firstLine="0"/>
        <w:jc w:val="left"/>
        <w:rPr>
          <w:b w:val="1"/>
          <w:color w:val="000000"/>
        </w:rPr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="240" w:lineRule="auto"/>
              <w:ind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MAPPING OF LESSON AND COURSE LEARNING OUTCOMES</w:t>
            </w:r>
          </w:p>
        </w:tc>
      </w:tr>
    </w:tbl>
    <w:p w:rsidR="00000000" w:rsidDel="00000000" w:rsidP="00000000" w:rsidRDefault="00000000" w:rsidRPr="00000000" w14:paraId="00000156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3: Mapping of Lesson and Course Learning Outcomes</w:t>
      </w:r>
    </w:p>
    <w:tbl>
      <w:tblPr>
        <w:tblStyle w:val="Table7"/>
        <w:tblW w:w="9257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0"/>
        <w:gridCol w:w="1696"/>
        <w:gridCol w:w="1701"/>
        <w:gridCol w:w="1722"/>
        <w:gridCol w:w="2858"/>
        <w:tblGridChange w:id="0">
          <w:tblGrid>
            <w:gridCol w:w="1280"/>
            <w:gridCol w:w="1696"/>
            <w:gridCol w:w="1701"/>
            <w:gridCol w:w="1722"/>
            <w:gridCol w:w="285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A1,A2,A3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A1,A2,A3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A2,A3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A2,A3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A1,A2,A3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A1,A2,A3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LLO7.1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</w:tbl>
    <w:p w:rsidR="00000000" w:rsidDel="00000000" w:rsidP="00000000" w:rsidRDefault="00000000" w:rsidRPr="00000000" w14:paraId="000001CC">
      <w:pPr>
        <w:spacing w:after="160" w:line="259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5"/>
        <w:gridCol w:w="8985"/>
        <w:tblGridChange w:id="0">
          <w:tblGrid>
            <w:gridCol w:w="645"/>
            <w:gridCol w:w="8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1CF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9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976"/>
        <w:gridCol w:w="1864"/>
        <w:gridCol w:w="2394"/>
        <w:tblGridChange w:id="0">
          <w:tblGrid>
            <w:gridCol w:w="2122"/>
            <w:gridCol w:w="2976"/>
            <w:gridCol w:w="1864"/>
            <w:gridCol w:w="239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240" w:line="276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A1. Process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Participating in lesson construction </w:t>
            </w:r>
          </w:p>
          <w:p w:rsidR="00000000" w:rsidDel="00000000" w:rsidP="00000000" w:rsidRDefault="00000000" w:rsidRPr="00000000" w14:paraId="000001D6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Class exercices </w:t>
            </w:r>
          </w:p>
          <w:p w:rsidR="00000000" w:rsidDel="00000000" w:rsidP="00000000" w:rsidRDefault="00000000" w:rsidRPr="00000000" w14:paraId="000001D7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Discussion, Role-playing in group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240" w:line="276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A2. Midterm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Doing class exercices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240" w:line="276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Doing test on papers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E5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Attendance: Obeying the regulations</w:t>
      </w:r>
    </w:p>
    <w:p w:rsidR="00000000" w:rsidDel="00000000" w:rsidP="00000000" w:rsidRDefault="00000000" w:rsidRPr="00000000" w14:paraId="000001E6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1E7">
      <w:pPr>
        <w:spacing w:after="0" w:lineRule="auto"/>
        <w:rPr>
          <w:color w:val="000000"/>
        </w:rPr>
      </w:pPr>
      <w:bookmarkStart w:colFirst="0" w:colLast="0" w:name="_1fob9te" w:id="2"/>
      <w:bookmarkEnd w:id="2"/>
      <w:r w:rsidDel="00000000" w:rsidR="00000000" w:rsidRPr="00000000">
        <w:rPr>
          <w:color w:val="000000"/>
          <w:rtl w:val="0"/>
        </w:rPr>
        <w:t xml:space="preserve">- Students who do homework on Kahoot, Quizizz and quick exercises in class will be given bonus marks for the students' process.</w:t>
      </w:r>
    </w:p>
    <w:p w:rsidR="00000000" w:rsidDel="00000000" w:rsidP="00000000" w:rsidRDefault="00000000" w:rsidRPr="00000000" w14:paraId="000001E8">
      <w:pPr>
        <w:spacing w:after="0" w:lineRule="auto"/>
        <w:rPr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color w:val="000000"/>
          <w:rtl w:val="0"/>
        </w:rPr>
        <w:t xml:space="preserve">- Finishing given group discussions according to the lecturer's regulations.</w:t>
      </w:r>
    </w:p>
    <w:tbl>
      <w:tblPr>
        <w:tblStyle w:val="Table11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5"/>
        <w:gridCol w:w="8775"/>
        <w:tblGridChange w:id="0">
          <w:tblGrid>
            <w:gridCol w:w="855"/>
            <w:gridCol w:w="87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STUDY REFERENCES</w:t>
            </w:r>
          </w:p>
        </w:tc>
      </w:tr>
    </w:tbl>
    <w:p w:rsidR="00000000" w:rsidDel="00000000" w:rsidP="00000000" w:rsidRDefault="00000000" w:rsidRPr="00000000" w14:paraId="000001EB">
      <w:pPr>
        <w:spacing w:after="0" w:line="312" w:lineRule="auto"/>
        <w:ind w:left="72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Textbook</w:t>
      </w:r>
    </w:p>
    <w:p w:rsidR="00000000" w:rsidDel="00000000" w:rsidP="00000000" w:rsidRDefault="00000000" w:rsidRPr="00000000" w14:paraId="000001EC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[1]. Vu Duong Ninh, Nguyen Gia Phu, Nguyen Quoc Hung, Dinh Ngoc Bao (2018), Lich su van minh the gioi, NXB Giao duc Viet Nam, Ha Noi.</w:t>
      </w:r>
    </w:p>
    <w:p w:rsidR="00000000" w:rsidDel="00000000" w:rsidP="00000000" w:rsidRDefault="00000000" w:rsidRPr="00000000" w14:paraId="000001ED">
      <w:pPr>
        <w:spacing w:after="0" w:line="312" w:lineRule="auto"/>
        <w:ind w:left="72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References </w:t>
      </w:r>
    </w:p>
    <w:p w:rsidR="00000000" w:rsidDel="00000000" w:rsidP="00000000" w:rsidRDefault="00000000" w:rsidRPr="00000000" w14:paraId="000001EE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[2]. Nguyen Thi Thanh Huyen (2018), Giao trinh lich su van minh the gioi (Danh cho Chapter  trinh Dai hoc chinh tri), NXB Chinh tri Su that, Ha Noi.</w:t>
      </w:r>
      <w:r w:rsidDel="00000000" w:rsidR="00000000" w:rsidRPr="00000000">
        <w:rPr>
          <w:rtl w:val="0"/>
        </w:rPr>
      </w:r>
    </w:p>
    <w:tbl>
      <w:tblPr>
        <w:tblStyle w:val="Table12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5"/>
        <w:gridCol w:w="8685"/>
        <w:tblGridChange w:id="0">
          <w:tblGrid>
            <w:gridCol w:w="945"/>
            <w:gridCol w:w="8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SOFTWARE OR SUPPORTING EQUIPMENTS FOR PRACTICE</w:t>
            </w:r>
          </w:p>
        </w:tc>
      </w:tr>
    </w:tbl>
    <w:p w:rsidR="00000000" w:rsidDel="00000000" w:rsidP="00000000" w:rsidRDefault="00000000" w:rsidRPr="00000000" w14:paraId="000001F1">
      <w:pPr>
        <w:spacing w:after="0" w:line="24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Internet, Google Chrome, Kahoot</w:t>
      </w:r>
    </w:p>
    <w:p w:rsidR="00000000" w:rsidDel="00000000" w:rsidP="00000000" w:rsidRDefault="00000000" w:rsidRPr="00000000" w14:paraId="000001F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312" w:lineRule="auto"/>
        <w:ind w:left="360" w:hanging="36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General rules:</w:t>
      </w:r>
    </w:p>
    <w:tbl>
      <w:tblPr>
        <w:tblStyle w:val="Table13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Outcomes/Standard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</w:p>
        </w:tc>
      </w:tr>
    </w:tbl>
    <w:p w:rsidR="00000000" w:rsidDel="00000000" w:rsidP="00000000" w:rsidRDefault="00000000" w:rsidRPr="00000000" w14:paraId="000001FD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FF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Dong Nai, 2024</w:t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20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203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Phan Van Hai</w:t>
            </w:r>
          </w:p>
        </w:tc>
      </w:tr>
    </w:tbl>
    <w:p w:rsidR="00000000" w:rsidDel="00000000" w:rsidP="00000000" w:rsidRDefault="00000000" w:rsidRPr="00000000" w14:paraId="00000206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numPr>
          <w:ilvl w:val="0"/>
          <w:numId w:val="2"/>
        </w:numPr>
        <w:shd w:fill="f7f7fa" w:val="clear"/>
        <w:spacing w:after="0" w:before="280" w:lineRule="auto"/>
        <w:ind w:left="720" w:hanging="360"/>
        <w:jc w:val="left"/>
        <w:rPr>
          <w:rFonts w:ascii="Microsoft YaHei" w:cs="Microsoft YaHei" w:eastAsia="Microsoft YaHei" w:hAnsi="Microsoft YaHei"/>
          <w:color w:val="2e3238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Ph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ươ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ng pháp gi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ả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ng d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ạ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y t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ươ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ng tác: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 Chú tr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vào vi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kích thích s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t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ươ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tác và th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ả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o lu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ậ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gi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ữ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a các ng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ườ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c, giúp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có th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trao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ổ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i, phân tích và n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ắ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m v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ữ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v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ấ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ề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ơ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n.</w:t>
      </w:r>
    </w:p>
    <w:p w:rsidR="00000000" w:rsidDel="00000000" w:rsidP="00000000" w:rsidRDefault="00000000" w:rsidRPr="00000000" w14:paraId="00000208">
      <w:pPr>
        <w:numPr>
          <w:ilvl w:val="0"/>
          <w:numId w:val="2"/>
        </w:numPr>
        <w:shd w:fill="f7f7fa" w:val="clear"/>
        <w:spacing w:after="0" w:before="120" w:lineRule="auto"/>
        <w:ind w:left="720" w:hanging="360"/>
        <w:jc w:val="left"/>
        <w:rPr>
          <w:rFonts w:ascii="Microsoft YaHei" w:cs="Microsoft YaHei" w:eastAsia="Microsoft YaHei" w:hAnsi="Microsoft YaHei"/>
          <w:color w:val="2e3238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Phân tích tình hu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ố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ng: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 S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ử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ụ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các tình hu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ố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c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ụ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th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ng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ườ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tìm hi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u và th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ả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o lu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ậ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n, t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ừ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đó phát tri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k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ỹ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năng nh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ậ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ị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nh văn hóa.</w:t>
      </w:r>
    </w:p>
    <w:p w:rsidR="00000000" w:rsidDel="00000000" w:rsidP="00000000" w:rsidRDefault="00000000" w:rsidRPr="00000000" w14:paraId="00000209">
      <w:pPr>
        <w:numPr>
          <w:ilvl w:val="0"/>
          <w:numId w:val="2"/>
        </w:numPr>
        <w:shd w:fill="f7f7fa" w:val="clear"/>
        <w:spacing w:after="0" w:before="120" w:lineRule="auto"/>
        <w:ind w:left="720" w:hanging="360"/>
        <w:jc w:val="left"/>
        <w:rPr>
          <w:rFonts w:ascii="Microsoft YaHei" w:cs="Microsoft YaHei" w:eastAsia="Microsoft YaHei" w:hAnsi="Microsoft YaHei"/>
          <w:color w:val="2e3238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c b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ằ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ng vi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c gi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ả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i quy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t v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ấ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n đ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ề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 Giúp ng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ườ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nâng cao k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ỹ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năng nh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ậ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ị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nh b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vi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ề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ra các v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ấ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ề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trong môi tr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ườ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đa văn hóa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t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gi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ả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i quy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t.</w:t>
      </w:r>
    </w:p>
    <w:p w:rsidR="00000000" w:rsidDel="00000000" w:rsidP="00000000" w:rsidRDefault="00000000" w:rsidRPr="00000000" w14:paraId="0000020A">
      <w:pPr>
        <w:numPr>
          <w:ilvl w:val="0"/>
          <w:numId w:val="2"/>
        </w:numPr>
        <w:shd w:fill="f7f7fa" w:val="clear"/>
        <w:spacing w:after="0" w:before="120" w:lineRule="auto"/>
        <w:ind w:left="720" w:hanging="360"/>
        <w:jc w:val="left"/>
        <w:rPr>
          <w:rFonts w:ascii="Microsoft YaHei" w:cs="Microsoft YaHei" w:eastAsia="Microsoft YaHei" w:hAnsi="Microsoft YaHei"/>
          <w:color w:val="2e3238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Ph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ươ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ng pháp d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ạ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y d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a trên d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 án: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 NG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ườ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tham gia vào các d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án th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t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liên quan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vi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làm vi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trong môi tr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ườ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đa văn hóa,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ồ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th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ờ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i tìm ra và đánh giá s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khác bi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 gi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ữ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a các văn hóa.</w:t>
      </w:r>
    </w:p>
    <w:p w:rsidR="00000000" w:rsidDel="00000000" w:rsidP="00000000" w:rsidRDefault="00000000" w:rsidRPr="00000000" w14:paraId="0000020B">
      <w:pPr>
        <w:numPr>
          <w:ilvl w:val="0"/>
          <w:numId w:val="2"/>
        </w:numPr>
        <w:shd w:fill="f7f7fa" w:val="clear"/>
        <w:spacing w:after="280" w:before="120" w:lineRule="auto"/>
        <w:ind w:left="720" w:hanging="360"/>
        <w:jc w:val="left"/>
        <w:rPr>
          <w:rFonts w:ascii="Microsoft YaHei" w:cs="Microsoft YaHei" w:eastAsia="Microsoft YaHei" w:hAnsi="Microsoft YaHei"/>
          <w:color w:val="2e3238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ử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ụ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ng công c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ụ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 đánh giá đa văn hóa: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 Vi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s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ử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ụ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nh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ữ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công c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ụ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đánh giá đa văn hóa s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ẽ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giúp ng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ườ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tìm hi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u sâu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ơ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v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ề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văn hóa và bi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 cách nh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ậ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ị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nh.</w:t>
      </w:r>
    </w:p>
    <w:p w:rsidR="00000000" w:rsidDel="00000000" w:rsidP="00000000" w:rsidRDefault="00000000" w:rsidRPr="00000000" w14:paraId="0000020C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Đánh giá</w:t>
      </w:r>
    </w:p>
    <w:p w:rsidR="00000000" w:rsidDel="00000000" w:rsidP="00000000" w:rsidRDefault="00000000" w:rsidRPr="00000000" w14:paraId="0000020D">
      <w:pPr>
        <w:numPr>
          <w:ilvl w:val="0"/>
          <w:numId w:val="3"/>
        </w:numPr>
        <w:shd w:fill="f7f7fa" w:val="clear"/>
        <w:spacing w:after="0" w:before="280" w:lineRule="auto"/>
        <w:ind w:left="720" w:hanging="360"/>
        <w:jc w:val="left"/>
        <w:rPr>
          <w:rFonts w:ascii="Microsoft YaHei" w:cs="Microsoft YaHei" w:eastAsia="Microsoft YaHei" w:hAnsi="Microsoft YaHei"/>
          <w:color w:val="2e3238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Đánh giá d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a trên d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 án: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 Ng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ườ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c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ầ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th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hi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và hoàn thành m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ộ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 d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án nghiên c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ứ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u ho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ặ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phân tích v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ề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khác bi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 gi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ữ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a các văn hóa. Đánh giá s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ẽ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a trên s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hi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u bi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 và vi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v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ậ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d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ụ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k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ỹ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năng đánh giá c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ủ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a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trong quá trình hoàn thành d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án.</w:t>
      </w:r>
    </w:p>
    <w:p w:rsidR="00000000" w:rsidDel="00000000" w:rsidP="00000000" w:rsidRDefault="00000000" w:rsidRPr="00000000" w14:paraId="0000020E">
      <w:pPr>
        <w:numPr>
          <w:ilvl w:val="0"/>
          <w:numId w:val="3"/>
        </w:numPr>
        <w:shd w:fill="f7f7fa" w:val="clear"/>
        <w:spacing w:after="0" w:before="120" w:lineRule="auto"/>
        <w:ind w:left="720" w:hanging="360"/>
        <w:jc w:val="left"/>
        <w:rPr>
          <w:rFonts w:ascii="Microsoft YaHei" w:cs="Microsoft YaHei" w:eastAsia="Microsoft YaHei" w:hAnsi="Microsoft YaHei"/>
          <w:color w:val="2e3238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Presentations: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 Ng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ườ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s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ẽ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Presentations v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ề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m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ộ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 văn hóa nh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ấ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ị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nh ho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ặ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các v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ấ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ề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liên quan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văn hóa,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ị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nh hình s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nh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ậ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th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ứ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và đánh giá c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ủ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a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v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ề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văn hóa đó.</w:t>
      </w:r>
    </w:p>
    <w:p w:rsidR="00000000" w:rsidDel="00000000" w:rsidP="00000000" w:rsidRDefault="00000000" w:rsidRPr="00000000" w14:paraId="0000020F">
      <w:pPr>
        <w:numPr>
          <w:ilvl w:val="0"/>
          <w:numId w:val="3"/>
        </w:numPr>
        <w:shd w:fill="f7f7fa" w:val="clear"/>
        <w:spacing w:after="0" w:before="120" w:lineRule="auto"/>
        <w:ind w:left="720" w:hanging="360"/>
        <w:jc w:val="left"/>
        <w:rPr>
          <w:rFonts w:ascii="Microsoft YaHei" w:cs="Microsoft YaHei" w:eastAsia="Microsoft YaHei" w:hAnsi="Microsoft YaHei"/>
          <w:color w:val="2e3238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Bài lu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ậ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n ph</w:t>
      </w:r>
      <w:r w:rsidDel="00000000" w:rsidR="00000000" w:rsidRPr="00000000">
        <w:rPr>
          <w:rFonts w:ascii="Calibri" w:cs="Calibri" w:eastAsia="Calibri" w:hAnsi="Calibri"/>
          <w:b w:val="1"/>
          <w:color w:val="2e3238"/>
          <w:sz w:val="21"/>
          <w:szCs w:val="21"/>
          <w:rtl w:val="0"/>
        </w:rPr>
        <w:t xml:space="preserve">ả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n ánh: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 Đây là cách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tìm hi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u s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nh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ậ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bi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 và nh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ậ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đ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ị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nh c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ủ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a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viên, b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cách yêu c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ầ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u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vi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 v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ề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nh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ữ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tr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ả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i nghi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m ho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ặ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hi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u bi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 c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ủ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a mình v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ề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khác bi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 văn hóa.</w:t>
      </w:r>
    </w:p>
    <w:p w:rsidR="00000000" w:rsidDel="00000000" w:rsidP="00000000" w:rsidRDefault="00000000" w:rsidRPr="00000000" w14:paraId="00000210">
      <w:pPr>
        <w:numPr>
          <w:ilvl w:val="0"/>
          <w:numId w:val="3"/>
        </w:numPr>
        <w:shd w:fill="f7f7fa" w:val="clear"/>
        <w:spacing w:after="0" w:before="120" w:lineRule="auto"/>
        <w:ind w:left="720" w:hanging="360"/>
        <w:jc w:val="left"/>
        <w:rPr>
          <w:rFonts w:ascii="Microsoft YaHei" w:cs="Microsoft YaHei" w:eastAsia="Microsoft YaHei" w:hAnsi="Microsoft YaHei"/>
          <w:color w:val="2e3238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Discussion: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 D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ễ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dàng th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ấ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y rõ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ơ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hi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u bi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t c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ủ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a ng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ườ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thông qua quan đi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ể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m và ý ki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 c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ủ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a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trong các cu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ộ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Discussion.</w:t>
      </w:r>
    </w:p>
    <w:p w:rsidR="00000000" w:rsidDel="00000000" w:rsidP="00000000" w:rsidRDefault="00000000" w:rsidRPr="00000000" w14:paraId="00000211">
      <w:pPr>
        <w:numPr>
          <w:ilvl w:val="0"/>
          <w:numId w:val="3"/>
        </w:numPr>
        <w:shd w:fill="f7f7fa" w:val="clear"/>
        <w:spacing w:after="280" w:before="120" w:lineRule="auto"/>
        <w:ind w:left="720" w:hanging="360"/>
        <w:jc w:val="left"/>
        <w:rPr>
          <w:rFonts w:ascii="Microsoft YaHei" w:cs="Microsoft YaHei" w:eastAsia="Microsoft YaHei" w:hAnsi="Microsoft YaHei"/>
          <w:color w:val="2e3238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2e3238"/>
          <w:sz w:val="21"/>
          <w:szCs w:val="21"/>
          <w:rtl w:val="0"/>
        </w:rPr>
        <w:t xml:space="preserve">Đánh giá qua quan sát: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 Đánh giá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viên thông qua vi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ệ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quan sát th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ự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c t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ế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h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ọ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ứ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x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ử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 và t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ươ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tác trong các tình hu</w:t>
      </w:r>
      <w:r w:rsidDel="00000000" w:rsidR="00000000" w:rsidRPr="00000000">
        <w:rPr>
          <w:rFonts w:ascii="Calibri" w:cs="Calibri" w:eastAsia="Calibri" w:hAnsi="Calibri"/>
          <w:color w:val="2e3238"/>
          <w:sz w:val="21"/>
          <w:szCs w:val="21"/>
          <w:rtl w:val="0"/>
        </w:rPr>
        <w:t xml:space="preserve">ố</w:t>
      </w:r>
      <w:r w:rsidDel="00000000" w:rsidR="00000000" w:rsidRPr="00000000">
        <w:rPr>
          <w:rFonts w:ascii="Microsoft YaHei" w:cs="Microsoft YaHei" w:eastAsia="Microsoft YaHei" w:hAnsi="Microsoft YaHei"/>
          <w:color w:val="2e3238"/>
          <w:sz w:val="21"/>
          <w:szCs w:val="21"/>
          <w:rtl w:val="0"/>
        </w:rPr>
        <w:t xml:space="preserve">ng đa văn hóa.</w:t>
      </w:r>
    </w:p>
    <w:p w:rsidR="00000000" w:rsidDel="00000000" w:rsidP="00000000" w:rsidRDefault="00000000" w:rsidRPr="00000000" w14:paraId="00000212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icrosoft YaHei"/>
  <w:font w:name="Courier New"/>
  <w:font w:name="Quattrocento Sans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9" w:before="0" w:line="360" w:lineRule="auto"/>
      <w:ind w:left="432" w:right="0" w:hanging="432"/>
      <w:jc w:val="both"/>
    </w:pPr>
    <w:rPr>
      <w:rFonts w:ascii="Calibri" w:cs="Calibri" w:eastAsia="Calibri" w:hAnsi="Calibri"/>
      <w:b w:val="1"/>
      <w:i w:val="0"/>
      <w:smallCaps w:val="0"/>
      <w:strike w:val="0"/>
      <w:color w:val="2f5496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1440" w:right="0" w:hanging="720"/>
      <w:jc w:val="both"/>
    </w:pPr>
    <w:rPr>
      <w:rFonts w:ascii="Calibri" w:cs="Calibri" w:eastAsia="Calibri" w:hAnsi="Calibri"/>
      <w:b w:val="1"/>
      <w:i w:val="1"/>
      <w:smallCaps w:val="0"/>
      <w:strike w:val="0"/>
      <w:color w:val="2f5496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2160" w:right="0" w:hanging="720"/>
      <w:jc w:val="both"/>
    </w:pPr>
    <w:rPr>
      <w:rFonts w:ascii="Calibri" w:cs="Calibri" w:eastAsia="Calibri" w:hAnsi="Calibri"/>
      <w:b w:val="0"/>
      <w:i w:val="1"/>
      <w:smallCaps w:val="0"/>
      <w:strike w:val="0"/>
      <w:color w:val="40404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firstLine="0"/>
      <w:jc w:val="left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