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58"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528"/>
      </w:tblGrid>
      <w:tr w:rsidR="004F3A9E" w:rsidTr="006A1360">
        <w:tc>
          <w:tcPr>
            <w:tcW w:w="5130" w:type="dxa"/>
          </w:tcPr>
          <w:p w:rsidR="004F3A9E" w:rsidRPr="005B32EB" w:rsidRDefault="004F3A9E" w:rsidP="006A1360">
            <w:pPr>
              <w:rPr>
                <w:rFonts w:ascii="Times New Roman" w:hAnsi="Times New Roman" w:cs="Times New Roman"/>
                <w:sz w:val="24"/>
                <w:szCs w:val="24"/>
              </w:rPr>
            </w:pPr>
            <w:r>
              <w:rPr>
                <w:rFonts w:ascii="Times New Roman" w:hAnsi="Times New Roman" w:cs="Times New Roman"/>
                <w:sz w:val="24"/>
                <w:szCs w:val="24"/>
              </w:rPr>
              <w:t xml:space="preserve">      </w:t>
            </w:r>
            <w:r w:rsidRPr="005B32EB">
              <w:rPr>
                <w:rFonts w:ascii="Times New Roman" w:hAnsi="Times New Roman" w:cs="Times New Roman"/>
                <w:sz w:val="24"/>
                <w:szCs w:val="24"/>
              </w:rPr>
              <w:t>TRƯỜNG ĐẠI HỌC LẠC HỒNG</w:t>
            </w:r>
          </w:p>
          <w:p w:rsidR="004F3A9E" w:rsidRDefault="004F3A9E" w:rsidP="006A1360">
            <w:pPr>
              <w:ind w:left="-540" w:right="-85"/>
              <w:jc w:val="center"/>
              <w:rPr>
                <w:rFonts w:ascii="Times New Roman" w:hAnsi="Times New Roman" w:cs="Times New Roman"/>
                <w:b/>
                <w:sz w:val="24"/>
                <w:szCs w:val="24"/>
              </w:rPr>
            </w:pPr>
            <w:r>
              <w:rPr>
                <w:rFonts w:ascii="Times New Roman" w:hAnsi="Times New Roman" w:cs="Times New Roman"/>
                <w:b/>
                <w:sz w:val="24"/>
                <w:szCs w:val="24"/>
              </w:rPr>
              <w:t>KHOA QUẢN TRỊ - KINH TẾ QUỐC TẾ</w:t>
            </w:r>
          </w:p>
          <w:p w:rsidR="004F3A9E" w:rsidRPr="00A14AC6" w:rsidRDefault="004F3A9E" w:rsidP="006A1360">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6824C90" wp14:editId="2FC014DE">
                      <wp:simplePos x="0" y="0"/>
                      <wp:positionH relativeFrom="column">
                        <wp:posOffset>618490</wp:posOffset>
                      </wp:positionH>
                      <wp:positionV relativeFrom="paragraph">
                        <wp:posOffset>4445</wp:posOffset>
                      </wp:positionV>
                      <wp:extent cx="1343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7pt,.35pt" to="15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t7tQEAALcDAAAOAAAAZHJzL2Uyb0RvYy54bWysU02P0zAQvSPxHyzfadIsIBQ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" strokecolor="black [3040]"/>
                  </w:pict>
                </mc:Fallback>
              </mc:AlternateContent>
            </w:r>
          </w:p>
        </w:tc>
        <w:tc>
          <w:tcPr>
            <w:tcW w:w="5528" w:type="dxa"/>
          </w:tcPr>
          <w:p w:rsidR="004F3A9E" w:rsidRPr="00A14AC6" w:rsidRDefault="004F3A9E" w:rsidP="006A1360">
            <w:pPr>
              <w:jc w:val="center"/>
              <w:rPr>
                <w:rFonts w:ascii="Times New Roman" w:hAnsi="Times New Roman" w:cs="Times New Roman"/>
                <w:b/>
                <w:sz w:val="24"/>
                <w:szCs w:val="24"/>
              </w:rPr>
            </w:pPr>
            <w:r w:rsidRPr="00A14AC6">
              <w:rPr>
                <w:rFonts w:ascii="Times New Roman" w:hAnsi="Times New Roman" w:cs="Times New Roman"/>
                <w:b/>
                <w:sz w:val="24"/>
                <w:szCs w:val="24"/>
              </w:rPr>
              <w:t>CỘNG HÒA XÃ HỘI CHỦ NGHĨA VIỆT NAM</w:t>
            </w:r>
          </w:p>
          <w:p w:rsidR="004F3A9E" w:rsidRPr="00B81F71" w:rsidRDefault="004F3A9E" w:rsidP="006A1360">
            <w:pPr>
              <w:jc w:val="center"/>
              <w:rPr>
                <w:rFonts w:ascii="Times New Roman" w:hAnsi="Times New Roman" w:cs="Times New Roman"/>
                <w:sz w:val="26"/>
                <w:szCs w:val="24"/>
              </w:rPr>
            </w:pPr>
            <w:r w:rsidRPr="00B81F71">
              <w:rPr>
                <w:rFonts w:ascii="Times New Roman" w:hAnsi="Times New Roman" w:cs="Times New Roman"/>
                <w:sz w:val="26"/>
                <w:szCs w:val="24"/>
              </w:rPr>
              <w:t>Độc lập – Tự do – Hạnh phúc</w:t>
            </w:r>
          </w:p>
          <w:p w:rsidR="004F3A9E" w:rsidRPr="00A14AC6" w:rsidRDefault="004F3A9E" w:rsidP="006A136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6ED5958" wp14:editId="0A8976DD">
                      <wp:simplePos x="0" y="0"/>
                      <wp:positionH relativeFrom="column">
                        <wp:posOffset>745490</wp:posOffset>
                      </wp:positionH>
                      <wp:positionV relativeFrom="paragraph">
                        <wp:posOffset>8890</wp:posOffset>
                      </wp:positionV>
                      <wp:extent cx="190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7pt,.7pt" to="20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edtAEAALcDAAAOAAAAZHJzL2Uyb0RvYy54bWysU8GOEzEMvSPxD1HudKarBc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" strokecolor="black [3040]"/>
                  </w:pict>
                </mc:Fallback>
              </mc:AlternateContent>
            </w:r>
          </w:p>
        </w:tc>
      </w:tr>
      <w:tr w:rsidR="004F3A9E" w:rsidTr="006A1360">
        <w:tc>
          <w:tcPr>
            <w:tcW w:w="5130" w:type="dxa"/>
          </w:tcPr>
          <w:p w:rsidR="004F3A9E" w:rsidRPr="00A14AC6" w:rsidRDefault="004F3A9E" w:rsidP="006A1360">
            <w:pPr>
              <w:rPr>
                <w:rFonts w:ascii="Times New Roman" w:hAnsi="Times New Roman" w:cs="Times New Roman"/>
                <w:sz w:val="24"/>
                <w:szCs w:val="24"/>
              </w:rPr>
            </w:pPr>
          </w:p>
        </w:tc>
        <w:tc>
          <w:tcPr>
            <w:tcW w:w="5528" w:type="dxa"/>
          </w:tcPr>
          <w:p w:rsidR="004F3A9E" w:rsidRPr="00B81F71" w:rsidRDefault="004F3A9E" w:rsidP="006A1360">
            <w:pPr>
              <w:rPr>
                <w:rFonts w:ascii="Times New Roman" w:hAnsi="Times New Roman" w:cs="Times New Roman"/>
                <w:sz w:val="26"/>
                <w:szCs w:val="24"/>
              </w:rPr>
            </w:pPr>
          </w:p>
          <w:p w:rsidR="004F3A9E" w:rsidRPr="00B81F71" w:rsidRDefault="004F3A9E" w:rsidP="006A1360">
            <w:pPr>
              <w:jc w:val="center"/>
              <w:rPr>
                <w:rFonts w:ascii="Times New Roman" w:hAnsi="Times New Roman" w:cs="Times New Roman"/>
                <w:i/>
                <w:sz w:val="26"/>
                <w:szCs w:val="24"/>
              </w:rPr>
            </w:pPr>
            <w:r w:rsidRPr="00B81F71">
              <w:rPr>
                <w:rFonts w:ascii="Times New Roman" w:hAnsi="Times New Roman" w:cs="Times New Roman"/>
                <w:i/>
                <w:sz w:val="26"/>
                <w:szCs w:val="24"/>
              </w:rPr>
              <w:t>Đồn</w:t>
            </w:r>
            <w:r w:rsidR="009E2809">
              <w:rPr>
                <w:rFonts w:ascii="Times New Roman" w:hAnsi="Times New Roman" w:cs="Times New Roman"/>
                <w:i/>
                <w:sz w:val="26"/>
                <w:szCs w:val="24"/>
              </w:rPr>
              <w:t>g Nai, ngày     tháng    năm 2020</w:t>
            </w:r>
            <w:bookmarkStart w:id="0" w:name="_GoBack"/>
            <w:bookmarkEnd w:id="0"/>
          </w:p>
        </w:tc>
      </w:tr>
    </w:tbl>
    <w:p w:rsidR="00C4081B" w:rsidRDefault="00C4081B" w:rsidP="000A55D8">
      <w:pPr>
        <w:spacing w:after="0"/>
        <w:ind w:firstLine="720"/>
        <w:jc w:val="center"/>
        <w:rPr>
          <w:rFonts w:ascii="Times New Roman" w:hAnsi="Times New Roman" w:cs="Times New Roman"/>
          <w:b/>
          <w:sz w:val="26"/>
          <w:szCs w:val="26"/>
        </w:rPr>
      </w:pPr>
    </w:p>
    <w:p w:rsidR="00614DC5" w:rsidRDefault="00C4081B" w:rsidP="000A55D8">
      <w:pPr>
        <w:spacing w:after="0"/>
        <w:ind w:firstLine="720"/>
        <w:jc w:val="center"/>
        <w:rPr>
          <w:rFonts w:ascii="Times New Roman" w:hAnsi="Times New Roman" w:cs="Times New Roman"/>
          <w:b/>
          <w:sz w:val="28"/>
          <w:szCs w:val="26"/>
        </w:rPr>
      </w:pPr>
      <w:r w:rsidRPr="00883D07">
        <w:rPr>
          <w:rFonts w:ascii="Times New Roman" w:hAnsi="Times New Roman" w:cs="Times New Roman"/>
          <w:b/>
          <w:sz w:val="28"/>
          <w:szCs w:val="26"/>
        </w:rPr>
        <w:t>CÔNG BỐ CAM KẾT CHẤT LƯỢNG CHUẨN ĐẦ</w:t>
      </w:r>
      <w:r w:rsidR="00C21A92" w:rsidRPr="00883D07">
        <w:rPr>
          <w:rFonts w:ascii="Times New Roman" w:hAnsi="Times New Roman" w:cs="Times New Roman"/>
          <w:b/>
          <w:sz w:val="28"/>
          <w:szCs w:val="26"/>
        </w:rPr>
        <w:t xml:space="preserve">U RA </w:t>
      </w:r>
    </w:p>
    <w:p w:rsidR="00C21A92" w:rsidRPr="00883D07" w:rsidRDefault="00614DC5" w:rsidP="000A55D8">
      <w:pPr>
        <w:spacing w:after="0"/>
        <w:ind w:firstLine="720"/>
        <w:jc w:val="center"/>
        <w:rPr>
          <w:rFonts w:ascii="Times New Roman" w:hAnsi="Times New Roman" w:cs="Times New Roman"/>
          <w:b/>
          <w:sz w:val="28"/>
          <w:szCs w:val="26"/>
        </w:rPr>
      </w:pPr>
      <w:r>
        <w:rPr>
          <w:rFonts w:ascii="Times New Roman" w:hAnsi="Times New Roman" w:cs="Times New Roman"/>
          <w:b/>
          <w:sz w:val="28"/>
          <w:szCs w:val="26"/>
        </w:rPr>
        <w:t>NGÀNH QUẢN TRỊ</w:t>
      </w:r>
      <w:r w:rsidR="008B6964">
        <w:rPr>
          <w:rFonts w:ascii="Times New Roman" w:hAnsi="Times New Roman" w:cs="Times New Roman"/>
          <w:b/>
          <w:sz w:val="28"/>
          <w:szCs w:val="26"/>
        </w:rPr>
        <w:t xml:space="preserve"> DỊCH VỤ DU LỊCH VÀ LỮ HÀNH</w:t>
      </w:r>
    </w:p>
    <w:p w:rsidR="00C4081B" w:rsidRPr="00E1382F" w:rsidRDefault="00C4081B" w:rsidP="000A55D8">
      <w:pPr>
        <w:spacing w:after="0"/>
        <w:ind w:firstLine="720"/>
        <w:jc w:val="center"/>
        <w:rPr>
          <w:rFonts w:ascii="Times New Roman" w:hAnsi="Times New Roman" w:cs="Times New Roman"/>
          <w:b/>
          <w:sz w:val="26"/>
          <w:szCs w:val="26"/>
        </w:rPr>
      </w:pPr>
      <w:r w:rsidRPr="00883D07">
        <w:rPr>
          <w:rFonts w:ascii="Times New Roman" w:hAnsi="Times New Roman" w:cs="Times New Roman"/>
          <w:b/>
          <w:sz w:val="28"/>
          <w:szCs w:val="26"/>
        </w:rPr>
        <w:t>Hệ đào tạo Đại học</w:t>
      </w:r>
      <w:r w:rsidRPr="00E1382F">
        <w:rPr>
          <w:rFonts w:ascii="Times New Roman" w:hAnsi="Times New Roman" w:cs="Times New Roman"/>
          <w:b/>
          <w:sz w:val="26"/>
          <w:szCs w:val="26"/>
        </w:rPr>
        <w:t xml:space="preserve"> </w:t>
      </w:r>
    </w:p>
    <w:p w:rsidR="00967647" w:rsidRDefault="00967647" w:rsidP="000A55D8">
      <w:pPr>
        <w:spacing w:after="0" w:line="360" w:lineRule="auto"/>
        <w:ind w:firstLine="568"/>
        <w:jc w:val="both"/>
        <w:rPr>
          <w:rFonts w:ascii="Times New Roman" w:hAnsi="Times New Roman"/>
          <w:bCs/>
          <w:sz w:val="26"/>
          <w:szCs w:val="26"/>
          <w:lang w:val="pt-BR"/>
        </w:rPr>
      </w:pPr>
    </w:p>
    <w:p w:rsidR="00C4081B" w:rsidRDefault="00C4081B" w:rsidP="000A55D8">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công văn số 2196/</w:t>
      </w:r>
      <w:r w:rsidRPr="00FA3C1D">
        <w:rPr>
          <w:rFonts w:ascii="Times New Roman" w:hAnsi="Times New Roman"/>
          <w:bCs/>
          <w:sz w:val="26"/>
          <w:szCs w:val="26"/>
          <w:lang w:val="pt-BR"/>
        </w:rPr>
        <w:t xml:space="preserve"> BGDĐT-GDĐH ngày</w:t>
      </w:r>
      <w:r>
        <w:rPr>
          <w:rFonts w:ascii="Times New Roman" w:hAnsi="Times New Roman"/>
          <w:bCs/>
          <w:sz w:val="26"/>
          <w:szCs w:val="26"/>
          <w:lang w:val="pt-BR"/>
        </w:rPr>
        <w:t xml:space="preserve"> 22/4/2010 của Bộ trưởng Bộ Giáo dục và Đào tạo về việc </w:t>
      </w:r>
      <w:r w:rsidRPr="00FA3C1D">
        <w:rPr>
          <w:rFonts w:ascii="Times New Roman" w:hAnsi="Times New Roman"/>
          <w:bCs/>
          <w:sz w:val="26"/>
          <w:szCs w:val="26"/>
          <w:lang w:val="pt-BR"/>
        </w:rPr>
        <w:t>hướng dẫn xây dựng và công bố chuẩn đầu ra ngành đào tạo</w:t>
      </w:r>
      <w:r>
        <w:rPr>
          <w:rFonts w:ascii="Times New Roman" w:hAnsi="Times New Roman"/>
          <w:bCs/>
          <w:sz w:val="26"/>
          <w:szCs w:val="26"/>
          <w:lang w:val="pt-BR"/>
        </w:rPr>
        <w:t>;</w:t>
      </w:r>
    </w:p>
    <w:p w:rsidR="00C4081B" w:rsidRDefault="00C4081B" w:rsidP="000A55D8">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sứ mạng, mục tiêu của Trường Đại học Lạc Hồng;</w:t>
      </w:r>
    </w:p>
    <w:p w:rsidR="00C4081B" w:rsidRDefault="00C4081B" w:rsidP="000A55D8">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 xml:space="preserve">Khoa </w:t>
      </w:r>
      <w:r w:rsidR="00EC6F5D">
        <w:rPr>
          <w:rFonts w:ascii="Times New Roman" w:hAnsi="Times New Roman"/>
          <w:bCs/>
          <w:sz w:val="26"/>
          <w:szCs w:val="26"/>
          <w:lang w:val="pt-BR"/>
        </w:rPr>
        <w:t xml:space="preserve"> Quản trị - Kinh tế quốc tế </w:t>
      </w:r>
      <w:r>
        <w:rPr>
          <w:rFonts w:ascii="Times New Roman" w:hAnsi="Times New Roman"/>
          <w:bCs/>
          <w:sz w:val="26"/>
          <w:szCs w:val="26"/>
          <w:lang w:val="pt-BR"/>
        </w:rPr>
        <w:t>công bố mục tiêu đào tạo và chuẩn đầu ra đối với sinh viên tốt nghiệp hệ đại học ngành</w:t>
      </w:r>
      <w:r w:rsidR="00EC6F5D">
        <w:rPr>
          <w:rFonts w:ascii="Times New Roman" w:hAnsi="Times New Roman"/>
          <w:bCs/>
          <w:sz w:val="26"/>
          <w:szCs w:val="26"/>
          <w:lang w:val="pt-BR"/>
        </w:rPr>
        <w:t xml:space="preserve"> Quản trị</w:t>
      </w:r>
      <w:r w:rsidR="00960553">
        <w:rPr>
          <w:rFonts w:ascii="Times New Roman" w:hAnsi="Times New Roman"/>
          <w:bCs/>
          <w:sz w:val="26"/>
          <w:szCs w:val="26"/>
          <w:lang w:val="pt-BR"/>
        </w:rPr>
        <w:t xml:space="preserve"> </w:t>
      </w:r>
      <w:r w:rsidR="0054294F">
        <w:rPr>
          <w:rFonts w:ascii="Times New Roman" w:hAnsi="Times New Roman"/>
          <w:bCs/>
          <w:sz w:val="26"/>
          <w:szCs w:val="26"/>
          <w:lang w:val="pt-BR"/>
        </w:rPr>
        <w:t>d</w:t>
      </w:r>
      <w:r w:rsidR="00960553">
        <w:rPr>
          <w:rFonts w:ascii="Times New Roman" w:hAnsi="Times New Roman"/>
          <w:bCs/>
          <w:sz w:val="26"/>
          <w:szCs w:val="26"/>
          <w:lang w:val="pt-BR"/>
        </w:rPr>
        <w:t>ịch vụ du lịch và lữ hành</w:t>
      </w:r>
      <w:r w:rsidR="00EC6F5D">
        <w:rPr>
          <w:rFonts w:ascii="Times New Roman" w:hAnsi="Times New Roman"/>
          <w:bCs/>
          <w:sz w:val="26"/>
          <w:szCs w:val="26"/>
          <w:lang w:val="pt-BR"/>
        </w:rPr>
        <w:t xml:space="preserve"> </w:t>
      </w:r>
      <w:r>
        <w:rPr>
          <w:rFonts w:ascii="Times New Roman" w:hAnsi="Times New Roman"/>
          <w:bCs/>
          <w:sz w:val="26"/>
          <w:szCs w:val="26"/>
          <w:lang w:val="pt-BR"/>
        </w:rPr>
        <w:t>như sau:</w:t>
      </w:r>
    </w:p>
    <w:p w:rsidR="00C4081B" w:rsidRPr="004777F5" w:rsidRDefault="00C4081B" w:rsidP="006929E0">
      <w:pPr>
        <w:spacing w:after="0" w:line="360" w:lineRule="auto"/>
        <w:jc w:val="both"/>
        <w:rPr>
          <w:rFonts w:ascii="Times New Roman" w:hAnsi="Times New Roman"/>
          <w:b/>
          <w:bCs/>
          <w:sz w:val="26"/>
          <w:szCs w:val="26"/>
          <w:lang w:val="pt-BR"/>
        </w:rPr>
      </w:pPr>
      <w:r w:rsidRPr="004777F5">
        <w:rPr>
          <w:rFonts w:ascii="Times New Roman" w:hAnsi="Times New Roman"/>
          <w:b/>
          <w:bCs/>
          <w:sz w:val="26"/>
          <w:szCs w:val="26"/>
          <w:lang w:val="pt-BR"/>
        </w:rPr>
        <w:t xml:space="preserve">I. </w:t>
      </w:r>
      <w:r w:rsidR="00C05D0F" w:rsidRPr="004777F5">
        <w:rPr>
          <w:rFonts w:ascii="Times New Roman" w:hAnsi="Times New Roman"/>
          <w:b/>
          <w:bCs/>
          <w:sz w:val="26"/>
          <w:szCs w:val="26"/>
          <w:lang w:val="pt-BR"/>
        </w:rPr>
        <w:t>MỤC TIÊU</w:t>
      </w:r>
      <w:r w:rsidR="00C05D0F">
        <w:rPr>
          <w:rFonts w:ascii="Times New Roman" w:hAnsi="Times New Roman"/>
          <w:b/>
          <w:bCs/>
          <w:sz w:val="26"/>
          <w:szCs w:val="26"/>
          <w:lang w:val="pt-BR"/>
        </w:rPr>
        <w:t>:</w:t>
      </w:r>
    </w:p>
    <w:p w:rsidR="006929E0" w:rsidRPr="0054294F" w:rsidRDefault="006929E0" w:rsidP="006929E0">
      <w:pPr>
        <w:widowControl w:val="0"/>
        <w:spacing w:after="0" w:line="360" w:lineRule="auto"/>
        <w:ind w:firstLine="567"/>
        <w:jc w:val="both"/>
        <w:rPr>
          <w:rFonts w:ascii="Times New Roman" w:hAnsi="Times New Roman" w:cs="Times New Roman"/>
          <w:sz w:val="26"/>
          <w:szCs w:val="28"/>
        </w:rPr>
      </w:pPr>
      <w:r w:rsidRPr="0054294F">
        <w:rPr>
          <w:rFonts w:ascii="Times New Roman" w:hAnsi="Times New Roman" w:cs="Times New Roman"/>
          <w:sz w:val="26"/>
          <w:szCs w:val="28"/>
          <w:lang w:val="vi-VN"/>
        </w:rPr>
        <w:t>- PEO1: Biết những kiến thức hiện đại về</w:t>
      </w:r>
      <w:r w:rsidR="0054294F" w:rsidRPr="0054294F">
        <w:rPr>
          <w:rFonts w:ascii="Times New Roman" w:hAnsi="Times New Roman" w:cs="Times New Roman"/>
          <w:sz w:val="26"/>
          <w:szCs w:val="28"/>
          <w:lang w:val="vi-VN"/>
        </w:rPr>
        <w:t xml:space="preserve"> </w:t>
      </w:r>
      <w:r w:rsidR="0054294F" w:rsidRPr="0054294F">
        <w:rPr>
          <w:rFonts w:ascii="Times New Roman" w:hAnsi="Times New Roman" w:cs="Times New Roman"/>
          <w:bCs/>
          <w:sz w:val="26"/>
          <w:szCs w:val="26"/>
          <w:lang w:val="pt-BR"/>
        </w:rPr>
        <w:t>quản trị dịch vụ du lịch và lữ</w:t>
      </w:r>
      <w:r w:rsidR="00AA69BD">
        <w:rPr>
          <w:rFonts w:ascii="Times New Roman" w:hAnsi="Times New Roman" w:cs="Times New Roman"/>
          <w:bCs/>
          <w:sz w:val="26"/>
          <w:szCs w:val="26"/>
          <w:lang w:val="pt-BR"/>
        </w:rPr>
        <w:t xml:space="preserve"> hành</w:t>
      </w:r>
      <w:r w:rsidRPr="0054294F">
        <w:rPr>
          <w:rFonts w:ascii="Times New Roman" w:hAnsi="Times New Roman" w:cs="Times New Roman"/>
          <w:sz w:val="26"/>
          <w:szCs w:val="28"/>
          <w:lang w:val="vi-VN"/>
        </w:rPr>
        <w:t>.</w:t>
      </w:r>
    </w:p>
    <w:p w:rsidR="006929E0" w:rsidRPr="0054294F" w:rsidRDefault="006929E0" w:rsidP="006929E0">
      <w:pPr>
        <w:widowControl w:val="0"/>
        <w:spacing w:after="0" w:line="360" w:lineRule="auto"/>
        <w:ind w:firstLine="567"/>
        <w:jc w:val="both"/>
        <w:rPr>
          <w:rFonts w:ascii="Times New Roman" w:hAnsi="Times New Roman" w:cs="Times New Roman"/>
          <w:sz w:val="26"/>
          <w:szCs w:val="28"/>
        </w:rPr>
      </w:pPr>
      <w:r w:rsidRPr="0054294F">
        <w:rPr>
          <w:rFonts w:ascii="Times New Roman" w:hAnsi="Times New Roman" w:cs="Times New Roman"/>
          <w:sz w:val="26"/>
          <w:szCs w:val="28"/>
          <w:lang w:val="vi-VN"/>
        </w:rPr>
        <w:t>- PEO2: V</w:t>
      </w:r>
      <w:r w:rsidR="0054294F" w:rsidRPr="0054294F">
        <w:rPr>
          <w:rFonts w:ascii="Times New Roman" w:hAnsi="Times New Roman" w:cs="Times New Roman"/>
          <w:sz w:val="26"/>
          <w:szCs w:val="26"/>
        </w:rPr>
        <w:t>ận dụng những bài học kinh nghiệm quản lý, điều hành và nghiệp vụ của các nhà doanh nghiệp, quản lý trong và ngoài nước để phục vụ công việc.</w:t>
      </w:r>
    </w:p>
    <w:p w:rsidR="006929E0" w:rsidRPr="0054294F" w:rsidRDefault="006929E0" w:rsidP="006929E0">
      <w:pPr>
        <w:widowControl w:val="0"/>
        <w:spacing w:after="0" w:line="360" w:lineRule="auto"/>
        <w:ind w:firstLine="567"/>
        <w:jc w:val="both"/>
        <w:rPr>
          <w:rFonts w:ascii="Times New Roman" w:hAnsi="Times New Roman" w:cs="Times New Roman"/>
          <w:sz w:val="26"/>
          <w:szCs w:val="28"/>
          <w:lang w:val="vi-VN"/>
        </w:rPr>
      </w:pPr>
      <w:r w:rsidRPr="0054294F">
        <w:rPr>
          <w:rFonts w:ascii="Times New Roman" w:hAnsi="Times New Roman" w:cs="Times New Roman"/>
          <w:sz w:val="26"/>
          <w:szCs w:val="28"/>
          <w:lang w:val="vi-VN"/>
        </w:rPr>
        <w:t>- PEO3: Vậ</w:t>
      </w:r>
      <w:r w:rsidR="0054294F" w:rsidRPr="0054294F">
        <w:rPr>
          <w:rFonts w:ascii="Times New Roman" w:hAnsi="Times New Roman" w:cs="Times New Roman"/>
          <w:sz w:val="26"/>
          <w:szCs w:val="28"/>
          <w:lang w:val="vi-VN"/>
        </w:rPr>
        <w:t>n</w:t>
      </w:r>
      <w:r w:rsidR="0054294F" w:rsidRPr="0054294F">
        <w:rPr>
          <w:rFonts w:ascii="Times New Roman" w:hAnsi="Times New Roman" w:cs="Times New Roman"/>
          <w:sz w:val="26"/>
          <w:szCs w:val="26"/>
        </w:rPr>
        <w:t xml:space="preserve"> dụng những kỹ năng và phẩm chất phù hợp để quản lý, điều hành và thực hiện các nghiệp vụ chuyên môn trong doanh nghiệp du lịch – lữ hành một cách khoa học và có hiệu quả cao.</w:t>
      </w:r>
    </w:p>
    <w:p w:rsidR="00C4081B" w:rsidRPr="004777F5" w:rsidRDefault="00C4081B" w:rsidP="006929E0">
      <w:pPr>
        <w:spacing w:after="0" w:line="360" w:lineRule="auto"/>
        <w:jc w:val="both"/>
        <w:rPr>
          <w:rFonts w:ascii="Times New Roman" w:hAnsi="Times New Roman"/>
          <w:b/>
          <w:bCs/>
          <w:sz w:val="26"/>
          <w:szCs w:val="26"/>
          <w:lang w:val="pt-BR"/>
        </w:rPr>
      </w:pPr>
      <w:r w:rsidRPr="004777F5">
        <w:rPr>
          <w:rFonts w:ascii="Times New Roman" w:hAnsi="Times New Roman"/>
          <w:b/>
          <w:bCs/>
          <w:sz w:val="26"/>
          <w:szCs w:val="26"/>
          <w:lang w:val="pt-BR"/>
        </w:rPr>
        <w:t xml:space="preserve">II. </w:t>
      </w:r>
      <w:r w:rsidR="00C05D0F" w:rsidRPr="004777F5">
        <w:rPr>
          <w:rFonts w:ascii="Times New Roman" w:hAnsi="Times New Roman"/>
          <w:b/>
          <w:bCs/>
          <w:sz w:val="26"/>
          <w:szCs w:val="26"/>
          <w:lang w:val="pt-BR"/>
        </w:rPr>
        <w:t>NỘI DUNG</w:t>
      </w:r>
      <w:r w:rsidR="00C05D0F">
        <w:rPr>
          <w:rFonts w:ascii="Times New Roman" w:hAnsi="Times New Roman"/>
          <w:b/>
          <w:bCs/>
          <w:sz w:val="26"/>
          <w:szCs w:val="26"/>
          <w:lang w:val="pt-BR"/>
        </w:rPr>
        <w:t xml:space="preserve"> CHUẨN ĐẦU RA:</w:t>
      </w:r>
    </w:p>
    <w:p w:rsidR="00392D98" w:rsidRPr="00FA34D7" w:rsidRDefault="00392D98" w:rsidP="000A55D8">
      <w:pPr>
        <w:spacing w:after="0" w:line="360" w:lineRule="auto"/>
        <w:ind w:firstLine="720"/>
        <w:rPr>
          <w:rFonts w:ascii="Times New Roman" w:hAnsi="Times New Roman"/>
          <w:b/>
          <w:sz w:val="26"/>
          <w:szCs w:val="26"/>
        </w:rPr>
      </w:pPr>
      <w:r>
        <w:rPr>
          <w:rFonts w:ascii="Times New Roman" w:hAnsi="Times New Roman"/>
          <w:b/>
          <w:sz w:val="26"/>
          <w:szCs w:val="26"/>
        </w:rPr>
        <w:t xml:space="preserve">1. </w:t>
      </w:r>
      <w:r w:rsidRPr="00FA34D7">
        <w:rPr>
          <w:rFonts w:ascii="Times New Roman" w:hAnsi="Times New Roman"/>
          <w:b/>
          <w:sz w:val="26"/>
          <w:szCs w:val="26"/>
        </w:rPr>
        <w:t>Điều kiện tuyển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078"/>
        <w:gridCol w:w="1301"/>
        <w:gridCol w:w="1676"/>
        <w:gridCol w:w="1813"/>
      </w:tblGrid>
      <w:tr w:rsidR="00392D98" w:rsidRPr="00445080" w:rsidTr="00B200F9">
        <w:tc>
          <w:tcPr>
            <w:tcW w:w="708"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STT</w:t>
            </w:r>
          </w:p>
        </w:tc>
        <w:tc>
          <w:tcPr>
            <w:tcW w:w="4078"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Ngành đào tạo đại học</w:t>
            </w:r>
          </w:p>
        </w:tc>
        <w:tc>
          <w:tcPr>
            <w:tcW w:w="1301"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Ký hiệu trường</w:t>
            </w:r>
          </w:p>
        </w:tc>
        <w:tc>
          <w:tcPr>
            <w:tcW w:w="1676"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Mã ngành</w:t>
            </w:r>
          </w:p>
        </w:tc>
        <w:tc>
          <w:tcPr>
            <w:tcW w:w="1813"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Khối thi</w:t>
            </w:r>
          </w:p>
        </w:tc>
      </w:tr>
      <w:tr w:rsidR="00392D98" w:rsidRPr="00445080" w:rsidTr="00B200F9">
        <w:tc>
          <w:tcPr>
            <w:tcW w:w="708"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r w:rsidRPr="00445080">
              <w:rPr>
                <w:rFonts w:ascii="Times New Roman" w:hAnsi="Times New Roman"/>
                <w:sz w:val="26"/>
                <w:szCs w:val="26"/>
              </w:rPr>
              <w:t>1</w:t>
            </w:r>
          </w:p>
        </w:tc>
        <w:tc>
          <w:tcPr>
            <w:tcW w:w="4078" w:type="dxa"/>
            <w:shd w:val="clear" w:color="auto" w:fill="auto"/>
            <w:vAlign w:val="center"/>
          </w:tcPr>
          <w:p w:rsidR="00392D98" w:rsidRPr="00445080" w:rsidRDefault="00392D98" w:rsidP="000A55D8">
            <w:pPr>
              <w:spacing w:after="0" w:line="360" w:lineRule="auto"/>
              <w:rPr>
                <w:rFonts w:ascii="Times New Roman" w:hAnsi="Times New Roman"/>
                <w:sz w:val="26"/>
                <w:szCs w:val="26"/>
              </w:rPr>
            </w:pPr>
            <w:r w:rsidRPr="00445080">
              <w:rPr>
                <w:rFonts w:ascii="Times New Roman" w:hAnsi="Times New Roman"/>
                <w:sz w:val="26"/>
                <w:szCs w:val="26"/>
              </w:rPr>
              <w:t>Quản trị</w:t>
            </w:r>
            <w:r w:rsidR="00E232CD">
              <w:rPr>
                <w:rFonts w:ascii="Times New Roman" w:hAnsi="Times New Roman"/>
                <w:sz w:val="26"/>
                <w:szCs w:val="26"/>
              </w:rPr>
              <w:t xml:space="preserve"> Dịch vụ du lịch và lữ hành</w:t>
            </w:r>
          </w:p>
        </w:tc>
        <w:tc>
          <w:tcPr>
            <w:tcW w:w="1301"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r w:rsidRPr="00445080">
              <w:rPr>
                <w:rFonts w:ascii="Times New Roman" w:hAnsi="Times New Roman"/>
                <w:sz w:val="26"/>
                <w:szCs w:val="26"/>
              </w:rPr>
              <w:t>LHU</w:t>
            </w:r>
          </w:p>
        </w:tc>
        <w:tc>
          <w:tcPr>
            <w:tcW w:w="1676" w:type="dxa"/>
            <w:shd w:val="clear" w:color="auto" w:fill="auto"/>
            <w:vAlign w:val="center"/>
          </w:tcPr>
          <w:p w:rsidR="00392D98" w:rsidRPr="0054294F" w:rsidRDefault="0054294F" w:rsidP="000A55D8">
            <w:pPr>
              <w:spacing w:after="0" w:line="360" w:lineRule="auto"/>
              <w:jc w:val="center"/>
              <w:rPr>
                <w:rFonts w:ascii="Times New Roman" w:hAnsi="Times New Roman" w:cs="Times New Roman"/>
                <w:sz w:val="26"/>
                <w:szCs w:val="26"/>
              </w:rPr>
            </w:pPr>
            <w:r w:rsidRPr="0054294F">
              <w:rPr>
                <w:rFonts w:ascii="Times New Roman" w:hAnsi="Times New Roman" w:cs="Times New Roman"/>
                <w:bCs/>
                <w:sz w:val="26"/>
                <w:szCs w:val="26"/>
                <w:lang w:val="vi-VN"/>
              </w:rPr>
              <w:t>7810103</w:t>
            </w:r>
          </w:p>
        </w:tc>
        <w:tc>
          <w:tcPr>
            <w:tcW w:w="1813" w:type="dxa"/>
            <w:shd w:val="clear" w:color="auto" w:fill="auto"/>
            <w:vAlign w:val="center"/>
          </w:tcPr>
          <w:p w:rsidR="00B200F9" w:rsidRDefault="00392D98" w:rsidP="000A55D8">
            <w:pPr>
              <w:spacing w:after="0" w:line="360" w:lineRule="auto"/>
              <w:jc w:val="center"/>
              <w:rPr>
                <w:rFonts w:ascii="Times New Roman" w:hAnsi="Times New Roman"/>
                <w:sz w:val="26"/>
                <w:szCs w:val="26"/>
              </w:rPr>
            </w:pPr>
            <w:r w:rsidRPr="00445080">
              <w:rPr>
                <w:rFonts w:ascii="Times New Roman" w:hAnsi="Times New Roman"/>
                <w:sz w:val="26"/>
                <w:szCs w:val="26"/>
              </w:rPr>
              <w:t>A</w:t>
            </w:r>
            <w:r w:rsidR="00B200F9">
              <w:rPr>
                <w:rFonts w:ascii="Times New Roman" w:hAnsi="Times New Roman"/>
                <w:sz w:val="26"/>
                <w:szCs w:val="26"/>
              </w:rPr>
              <w:t>00</w:t>
            </w:r>
            <w:r w:rsidRPr="00445080">
              <w:rPr>
                <w:rFonts w:ascii="Times New Roman" w:hAnsi="Times New Roman"/>
                <w:sz w:val="26"/>
                <w:szCs w:val="26"/>
              </w:rPr>
              <w:t>, A</w:t>
            </w:r>
            <w:r w:rsidR="00B200F9">
              <w:rPr>
                <w:rFonts w:ascii="Times New Roman" w:hAnsi="Times New Roman"/>
                <w:sz w:val="26"/>
                <w:szCs w:val="26"/>
              </w:rPr>
              <w:t>0</w:t>
            </w:r>
            <w:r w:rsidRPr="00445080">
              <w:rPr>
                <w:rFonts w:ascii="Times New Roman" w:hAnsi="Times New Roman"/>
                <w:sz w:val="26"/>
                <w:szCs w:val="26"/>
              </w:rPr>
              <w:t>1,</w:t>
            </w:r>
          </w:p>
          <w:p w:rsidR="00392D98" w:rsidRPr="00445080" w:rsidRDefault="00B200F9" w:rsidP="000A55D8">
            <w:pPr>
              <w:spacing w:after="0" w:line="360" w:lineRule="auto"/>
              <w:jc w:val="center"/>
              <w:rPr>
                <w:rFonts w:ascii="Times New Roman" w:hAnsi="Times New Roman"/>
                <w:sz w:val="26"/>
                <w:szCs w:val="26"/>
              </w:rPr>
            </w:pPr>
            <w:r>
              <w:rPr>
                <w:rFonts w:ascii="Times New Roman" w:hAnsi="Times New Roman"/>
                <w:sz w:val="26"/>
                <w:szCs w:val="26"/>
              </w:rPr>
              <w:t>C00,</w:t>
            </w:r>
            <w:r w:rsidR="00392D98" w:rsidRPr="00445080">
              <w:rPr>
                <w:rFonts w:ascii="Times New Roman" w:hAnsi="Times New Roman"/>
                <w:sz w:val="26"/>
                <w:szCs w:val="26"/>
              </w:rPr>
              <w:t xml:space="preserve"> D</w:t>
            </w:r>
            <w:r>
              <w:rPr>
                <w:rFonts w:ascii="Times New Roman" w:hAnsi="Times New Roman"/>
                <w:sz w:val="26"/>
                <w:szCs w:val="26"/>
              </w:rPr>
              <w:t>0</w:t>
            </w:r>
            <w:r w:rsidR="00392D98" w:rsidRPr="00445080">
              <w:rPr>
                <w:rFonts w:ascii="Times New Roman" w:hAnsi="Times New Roman"/>
                <w:sz w:val="26"/>
                <w:szCs w:val="26"/>
              </w:rPr>
              <w:t>1</w:t>
            </w:r>
          </w:p>
        </w:tc>
      </w:tr>
      <w:tr w:rsidR="00392D98" w:rsidRPr="00445080" w:rsidTr="00B200F9">
        <w:tc>
          <w:tcPr>
            <w:tcW w:w="708"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p>
        </w:tc>
        <w:tc>
          <w:tcPr>
            <w:tcW w:w="4078" w:type="dxa"/>
            <w:shd w:val="clear" w:color="auto" w:fill="auto"/>
            <w:vAlign w:val="center"/>
          </w:tcPr>
          <w:p w:rsidR="00392D98" w:rsidRPr="00445080" w:rsidRDefault="00392D98" w:rsidP="000A55D8">
            <w:pPr>
              <w:spacing w:after="0" w:line="360" w:lineRule="auto"/>
              <w:rPr>
                <w:rFonts w:ascii="Times New Roman" w:hAnsi="Times New Roman"/>
                <w:sz w:val="26"/>
                <w:szCs w:val="26"/>
              </w:rPr>
            </w:pPr>
          </w:p>
        </w:tc>
        <w:tc>
          <w:tcPr>
            <w:tcW w:w="1301" w:type="dxa"/>
            <w:shd w:val="clear" w:color="auto" w:fill="auto"/>
          </w:tcPr>
          <w:p w:rsidR="00392D98" w:rsidRDefault="00392D98" w:rsidP="000A55D8">
            <w:pPr>
              <w:spacing w:after="0" w:line="360" w:lineRule="auto"/>
              <w:jc w:val="center"/>
            </w:pPr>
          </w:p>
        </w:tc>
        <w:tc>
          <w:tcPr>
            <w:tcW w:w="1676"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p>
        </w:tc>
        <w:tc>
          <w:tcPr>
            <w:tcW w:w="1813" w:type="dxa"/>
            <w:shd w:val="clear" w:color="auto" w:fill="auto"/>
          </w:tcPr>
          <w:p w:rsidR="00392D98" w:rsidRPr="00445080" w:rsidRDefault="00392D98" w:rsidP="000A55D8">
            <w:pPr>
              <w:spacing w:after="0" w:line="360" w:lineRule="auto"/>
              <w:jc w:val="center"/>
              <w:rPr>
                <w:sz w:val="26"/>
                <w:szCs w:val="26"/>
              </w:rPr>
            </w:pPr>
          </w:p>
        </w:tc>
      </w:tr>
    </w:tbl>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Thời gian đào tạ</w:t>
      </w:r>
      <w:r w:rsidR="00B200F9">
        <w:rPr>
          <w:rFonts w:ascii="Times New Roman" w:hAnsi="Times New Roman"/>
          <w:sz w:val="26"/>
          <w:szCs w:val="26"/>
        </w:rPr>
        <w:t>o: 3.5</w:t>
      </w:r>
      <w:r w:rsidRPr="00FA34D7">
        <w:rPr>
          <w:rFonts w:ascii="Times New Roman" w:hAnsi="Times New Roman"/>
          <w:sz w:val="26"/>
          <w:szCs w:val="26"/>
        </w:rPr>
        <w:t xml:space="preserve"> năm</w:t>
      </w:r>
      <w:r>
        <w:rPr>
          <w:rFonts w:ascii="Times New Roman" w:hAnsi="Times New Roman"/>
          <w:sz w:val="26"/>
          <w:szCs w:val="26"/>
        </w:rPr>
        <w:t>.</w:t>
      </w:r>
    </w:p>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Đào </w:t>
      </w:r>
      <w:r>
        <w:rPr>
          <w:rFonts w:ascii="Times New Roman" w:hAnsi="Times New Roman"/>
          <w:sz w:val="26"/>
          <w:szCs w:val="26"/>
        </w:rPr>
        <w:t>tạo hệ chính quy lớp ngày.</w:t>
      </w:r>
    </w:p>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Tuyển sinh trong cả nước</w:t>
      </w:r>
      <w:r>
        <w:rPr>
          <w:rFonts w:ascii="Times New Roman" w:hAnsi="Times New Roman"/>
          <w:sz w:val="26"/>
          <w:szCs w:val="26"/>
        </w:rPr>
        <w:t>.</w:t>
      </w:r>
    </w:p>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Tổ chức thi tuyển sinh tại </w:t>
      </w:r>
      <w:r>
        <w:rPr>
          <w:rFonts w:ascii="Times New Roman" w:hAnsi="Times New Roman"/>
          <w:sz w:val="26"/>
          <w:szCs w:val="26"/>
        </w:rPr>
        <w:t>T</w:t>
      </w:r>
      <w:r w:rsidRPr="00FA34D7">
        <w:rPr>
          <w:rFonts w:ascii="Times New Roman" w:hAnsi="Times New Roman"/>
          <w:sz w:val="26"/>
          <w:szCs w:val="26"/>
        </w:rPr>
        <w:t>rường Đại học Lạc Hồng</w:t>
      </w:r>
      <w:r>
        <w:rPr>
          <w:rFonts w:ascii="Times New Roman" w:hAnsi="Times New Roman"/>
          <w:sz w:val="26"/>
          <w:szCs w:val="26"/>
        </w:rPr>
        <w:t>.</w:t>
      </w:r>
    </w:p>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lastRenderedPageBreak/>
        <w:t xml:space="preserve">- </w:t>
      </w:r>
      <w:r w:rsidRPr="00FA34D7">
        <w:rPr>
          <w:rFonts w:ascii="Times New Roman" w:hAnsi="Times New Roman"/>
          <w:sz w:val="26"/>
          <w:szCs w:val="26"/>
        </w:rPr>
        <w:t xml:space="preserve">Ngày thi và khối thi theo quy định của Bộ </w:t>
      </w:r>
      <w:r>
        <w:rPr>
          <w:rFonts w:ascii="Times New Roman" w:hAnsi="Times New Roman"/>
          <w:sz w:val="26"/>
          <w:szCs w:val="26"/>
        </w:rPr>
        <w:t>Giáo dục và Đào tạo.</w:t>
      </w:r>
    </w:p>
    <w:p w:rsidR="00392D98"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Điểm xét tuyển chung theo khối thi.</w:t>
      </w:r>
    </w:p>
    <w:p w:rsidR="00392D98" w:rsidRPr="00FA34D7" w:rsidRDefault="00392D98" w:rsidP="000A55D8">
      <w:pPr>
        <w:spacing w:after="0" w:line="360" w:lineRule="auto"/>
        <w:ind w:firstLine="720"/>
        <w:rPr>
          <w:rFonts w:ascii="Times New Roman" w:hAnsi="Times New Roman"/>
          <w:b/>
          <w:sz w:val="26"/>
          <w:szCs w:val="26"/>
        </w:rPr>
      </w:pPr>
      <w:r>
        <w:rPr>
          <w:rFonts w:ascii="Times New Roman" w:hAnsi="Times New Roman"/>
          <w:b/>
          <w:sz w:val="26"/>
          <w:szCs w:val="26"/>
        </w:rPr>
        <w:t xml:space="preserve">2. </w:t>
      </w:r>
      <w:r w:rsidRPr="00FA34D7">
        <w:rPr>
          <w:rFonts w:ascii="Times New Roman" w:hAnsi="Times New Roman"/>
          <w:b/>
          <w:sz w:val="26"/>
          <w:szCs w:val="26"/>
        </w:rPr>
        <w:t>Cơ sở vật chất:</w:t>
      </w:r>
    </w:p>
    <w:p w:rsidR="00392D98" w:rsidRPr="002D7C42"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Hiện Trường Đại học Lạc Hồng có</w:t>
      </w:r>
      <w:r w:rsidRPr="00FA34D7">
        <w:rPr>
          <w:rFonts w:ascii="Times New Roman" w:hAnsi="Times New Roman"/>
          <w:sz w:val="26"/>
          <w:szCs w:val="26"/>
        </w:rPr>
        <w:t xml:space="preserve"> </w:t>
      </w:r>
      <w:r>
        <w:rPr>
          <w:rFonts w:ascii="Times New Roman" w:hAnsi="Times New Roman"/>
          <w:sz w:val="26"/>
          <w:szCs w:val="26"/>
        </w:rPr>
        <w:t>9</w:t>
      </w:r>
      <w:r w:rsidRPr="00FA34D7">
        <w:rPr>
          <w:rFonts w:ascii="Times New Roman" w:hAnsi="Times New Roman"/>
          <w:sz w:val="26"/>
          <w:szCs w:val="26"/>
        </w:rPr>
        <w:t xml:space="preserve"> cơ sở</w:t>
      </w:r>
      <w:r>
        <w:rPr>
          <w:rFonts w:ascii="Times New Roman" w:hAnsi="Times New Roman"/>
          <w:sz w:val="26"/>
          <w:szCs w:val="26"/>
        </w:rPr>
        <w:t xml:space="preserve"> với cơ sở vật chất cụ</w:t>
      </w:r>
      <w:r w:rsidRPr="00AE30F7">
        <w:rPr>
          <w:rFonts w:ascii="Times New Roman" w:hAnsi="Times New Roman"/>
          <w:color w:val="000000"/>
          <w:sz w:val="26"/>
          <w:szCs w:val="32"/>
        </w:rPr>
        <w:t xml:space="preserve"> thể</w:t>
      </w:r>
      <w:r>
        <w:rPr>
          <w:rFonts w:ascii="Times New Roman" w:hAnsi="Times New Roman"/>
          <w:color w:val="000000"/>
          <w:sz w:val="26"/>
          <w:szCs w:val="32"/>
        </w:rPr>
        <w:t xml:space="preserve"> như sau</w:t>
      </w:r>
      <w:r w:rsidRPr="00AE30F7">
        <w:rPr>
          <w:rFonts w:ascii="Times New Roman" w:hAnsi="Times New Roman"/>
          <w:color w:val="000000"/>
          <w:sz w:val="26"/>
          <w:szCs w:val="32"/>
        </w:rPr>
        <w:t>:</w:t>
      </w:r>
    </w:p>
    <w:p w:rsidR="00392D98" w:rsidRPr="00720C13" w:rsidRDefault="00392D98" w:rsidP="000A55D8">
      <w:pPr>
        <w:spacing w:after="0" w:line="360" w:lineRule="auto"/>
        <w:ind w:left="720"/>
        <w:jc w:val="both"/>
        <w:rPr>
          <w:rFonts w:ascii="Times New Roman" w:hAnsi="Times New Roman"/>
          <w:color w:val="000000"/>
          <w:sz w:val="26"/>
          <w:szCs w:val="32"/>
        </w:rPr>
      </w:pPr>
      <w:r w:rsidRPr="00720C13">
        <w:rPr>
          <w:rFonts w:ascii="Times New Roman" w:hAnsi="Times New Roman"/>
          <w:color w:val="000000"/>
          <w:sz w:val="26"/>
          <w:szCs w:val="32"/>
        </w:rPr>
        <w:t>1</w:t>
      </w:r>
      <w:r>
        <w:rPr>
          <w:rFonts w:ascii="Times New Roman" w:hAnsi="Times New Roman"/>
          <w:color w:val="000000"/>
          <w:sz w:val="26"/>
          <w:szCs w:val="32"/>
        </w:rPr>
        <w:t>,</w:t>
      </w:r>
      <w:r w:rsidRPr="00720C13">
        <w:rPr>
          <w:rFonts w:ascii="Times New Roman" w:hAnsi="Times New Roman"/>
          <w:color w:val="000000"/>
          <w:sz w:val="26"/>
          <w:szCs w:val="32"/>
        </w:rPr>
        <w:t xml:space="preserve"> Tổng quan về cơ sở vật chất chung của trường</w:t>
      </w:r>
    </w:p>
    <w:tbl>
      <w:tblPr>
        <w:tblW w:w="92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46"/>
        <w:gridCol w:w="5662"/>
        <w:gridCol w:w="1440"/>
        <w:gridCol w:w="1440"/>
      </w:tblGrid>
      <w:tr w:rsidR="00392D98" w:rsidRPr="00445080" w:rsidTr="001350EF">
        <w:trPr>
          <w:trHeight w:val="344"/>
        </w:trPr>
        <w:tc>
          <w:tcPr>
            <w:tcW w:w="746"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62"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Nội dung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rsidTr="001350EF">
        <w:trPr>
          <w:trHeight w:val="149"/>
        </w:trPr>
        <w:tc>
          <w:tcPr>
            <w:tcW w:w="74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I</w:t>
            </w:r>
          </w:p>
        </w:tc>
        <w:tc>
          <w:tcPr>
            <w:tcW w:w="566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Diện tích đất đai</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Ha</w:t>
            </w:r>
          </w:p>
        </w:tc>
      </w:tr>
      <w:tr w:rsidR="00392D98" w:rsidRPr="00445080" w:rsidTr="001350EF">
        <w:trPr>
          <w:trHeight w:val="199"/>
        </w:trPr>
        <w:tc>
          <w:tcPr>
            <w:tcW w:w="74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II</w:t>
            </w:r>
          </w:p>
        </w:tc>
        <w:tc>
          <w:tcPr>
            <w:tcW w:w="566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Diện tích sàn xây dựng phục vụ đào tạo</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66,175</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bl>
    <w:p w:rsidR="00392D98" w:rsidRPr="00720C13" w:rsidRDefault="00392D98" w:rsidP="000A55D8">
      <w:pPr>
        <w:spacing w:after="0" w:line="360" w:lineRule="auto"/>
        <w:ind w:left="720"/>
        <w:jc w:val="both"/>
        <w:rPr>
          <w:rFonts w:ascii="Times New Roman" w:hAnsi="Times New Roman"/>
          <w:color w:val="000000"/>
          <w:sz w:val="26"/>
          <w:szCs w:val="32"/>
        </w:rPr>
      </w:pPr>
      <w:r>
        <w:rPr>
          <w:rFonts w:ascii="Times New Roman" w:hAnsi="Times New Roman"/>
          <w:color w:val="000000"/>
          <w:sz w:val="26"/>
          <w:szCs w:val="32"/>
        </w:rPr>
        <w:t>2,</w:t>
      </w:r>
      <w:r w:rsidRPr="00720C13">
        <w:rPr>
          <w:rFonts w:ascii="Times New Roman" w:hAnsi="Times New Roman"/>
          <w:color w:val="000000"/>
          <w:sz w:val="26"/>
          <w:szCs w:val="32"/>
        </w:rPr>
        <w:t xml:space="preserve"> Các công trình, phòng học sử dụng chung</w:t>
      </w:r>
    </w:p>
    <w:tbl>
      <w:tblPr>
        <w:tblW w:w="92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36"/>
        <w:gridCol w:w="5672"/>
        <w:gridCol w:w="1440"/>
        <w:gridCol w:w="1440"/>
      </w:tblGrid>
      <w:tr w:rsidR="00392D98" w:rsidRPr="00445080" w:rsidTr="001350EF">
        <w:trPr>
          <w:trHeight w:val="452"/>
        </w:trPr>
        <w:tc>
          <w:tcPr>
            <w:tcW w:w="736"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72"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Nội dung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rsidTr="001350EF">
        <w:trPr>
          <w:trHeight w:val="23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Giảng đường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227</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28,665</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học máy tính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11</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2,722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học ngoại ngữ (phòng lab)</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 xml:space="preserve">4 </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Thư viện</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1,000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Sách in</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sz w:val="26"/>
                <w:szCs w:val="26"/>
              </w:rPr>
              <w:t>16,000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đầu sách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Sách điện tử</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25,000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đầu sách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thực hành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5,580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Xưởng thực hành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xưởng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xưởng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1,320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7</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Ký túc xá thuộc cơ sở đào tạo quản lý</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3,520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bl>
    <w:p w:rsidR="00392D98" w:rsidRPr="00720C13" w:rsidRDefault="00392D98" w:rsidP="000A55D8">
      <w:pPr>
        <w:spacing w:after="0" w:line="360" w:lineRule="auto"/>
        <w:ind w:left="720"/>
        <w:jc w:val="both"/>
        <w:rPr>
          <w:rFonts w:ascii="Times New Roman" w:hAnsi="Times New Roman"/>
          <w:color w:val="000000"/>
          <w:sz w:val="26"/>
          <w:szCs w:val="32"/>
        </w:rPr>
      </w:pPr>
      <w:r w:rsidRPr="00720C13">
        <w:rPr>
          <w:rFonts w:ascii="Times New Roman" w:hAnsi="Times New Roman"/>
          <w:color w:val="000000"/>
          <w:sz w:val="26"/>
          <w:szCs w:val="32"/>
        </w:rPr>
        <w:t>3</w:t>
      </w:r>
      <w:r>
        <w:rPr>
          <w:rFonts w:ascii="Times New Roman" w:hAnsi="Times New Roman"/>
          <w:color w:val="000000"/>
          <w:sz w:val="26"/>
          <w:szCs w:val="32"/>
        </w:rPr>
        <w:t>,</w:t>
      </w:r>
      <w:r w:rsidRPr="00720C13">
        <w:rPr>
          <w:rFonts w:ascii="Times New Roman" w:hAnsi="Times New Roman"/>
          <w:color w:val="000000"/>
          <w:sz w:val="26"/>
          <w:szCs w:val="32"/>
        </w:rPr>
        <w:t xml:space="preserve"> Các thiết bị giảng dạy sử dụng chung</w:t>
      </w:r>
    </w:p>
    <w:tbl>
      <w:tblPr>
        <w:tblW w:w="92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36"/>
        <w:gridCol w:w="5672"/>
        <w:gridCol w:w="1440"/>
        <w:gridCol w:w="1440"/>
      </w:tblGrid>
      <w:tr w:rsidR="00392D98" w:rsidRPr="00445080" w:rsidTr="001350EF">
        <w:trPr>
          <w:trHeight w:val="452"/>
        </w:trPr>
        <w:tc>
          <w:tcPr>
            <w:tcW w:w="736"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72"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Thiết bị</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Projector (máy chiếu), màn chiếu</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242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cái</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lastRenderedPageBreak/>
              <w:t>2</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lang w:val="pt-BR"/>
              </w:rPr>
            </w:pPr>
            <w:r w:rsidRPr="00445080">
              <w:rPr>
                <w:rFonts w:ascii="Times New Roman" w:hAnsi="Times New Roman"/>
                <w:color w:val="000000"/>
                <w:sz w:val="26"/>
                <w:szCs w:val="32"/>
                <w:lang w:val="pt-BR"/>
              </w:rPr>
              <w:t>Micro không dây, âmpli, loa</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242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lab (cabin, máy tính, micro và tay nghe)</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70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Máy vi tính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658</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 xml:space="preserve">Cassette </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máy</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Cisco</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bl>
    <w:p w:rsidR="00392D98" w:rsidRDefault="00392D98" w:rsidP="000A55D8">
      <w:pPr>
        <w:spacing w:after="0" w:line="360" w:lineRule="auto"/>
        <w:rPr>
          <w:rFonts w:ascii="Times New Roman" w:hAnsi="Times New Roman"/>
          <w:sz w:val="26"/>
          <w:szCs w:val="26"/>
        </w:rPr>
      </w:pPr>
    </w:p>
    <w:p w:rsidR="00392D98" w:rsidRPr="006D4D9D" w:rsidRDefault="00392D98" w:rsidP="000A55D8">
      <w:pPr>
        <w:spacing w:after="0" w:line="360" w:lineRule="auto"/>
        <w:ind w:firstLine="720"/>
        <w:rPr>
          <w:rFonts w:ascii="Times New Roman" w:hAnsi="Times New Roman"/>
          <w:b/>
          <w:sz w:val="26"/>
          <w:szCs w:val="26"/>
        </w:rPr>
      </w:pPr>
      <w:r w:rsidRPr="006D4D9D">
        <w:rPr>
          <w:rFonts w:ascii="Times New Roman" w:hAnsi="Times New Roman"/>
          <w:b/>
          <w:sz w:val="26"/>
          <w:szCs w:val="26"/>
        </w:rPr>
        <w:t>3. Đội ngũ giảng viên:</w:t>
      </w:r>
    </w:p>
    <w:p w:rsidR="00392D98" w:rsidRPr="00FA34D7" w:rsidRDefault="00392D98" w:rsidP="000A55D8">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Đội ngũ giảng viên cơ hữu </w:t>
      </w:r>
      <w:r>
        <w:rPr>
          <w:rFonts w:ascii="Times New Roman" w:hAnsi="Times New Roman"/>
          <w:sz w:val="26"/>
          <w:szCs w:val="26"/>
        </w:rPr>
        <w:t xml:space="preserve">gồm có: </w:t>
      </w:r>
      <w:r w:rsidRPr="00094D05">
        <w:rPr>
          <w:rFonts w:ascii="Times New Roman" w:hAnsi="Times New Roman"/>
          <w:sz w:val="26"/>
          <w:szCs w:val="26"/>
        </w:rPr>
        <w:t>1 Phó giáo sư</w:t>
      </w:r>
      <w:r>
        <w:rPr>
          <w:rFonts w:ascii="Times New Roman" w:hAnsi="Times New Roman"/>
          <w:sz w:val="26"/>
          <w:szCs w:val="26"/>
        </w:rPr>
        <w:t>, 0</w:t>
      </w:r>
      <w:r w:rsidR="00D0213C">
        <w:rPr>
          <w:rFonts w:ascii="Times New Roman" w:hAnsi="Times New Roman"/>
          <w:sz w:val="26"/>
          <w:szCs w:val="26"/>
        </w:rPr>
        <w:t>6</w:t>
      </w:r>
      <w:r>
        <w:rPr>
          <w:rFonts w:ascii="Times New Roman" w:hAnsi="Times New Roman"/>
          <w:sz w:val="26"/>
          <w:szCs w:val="26"/>
        </w:rPr>
        <w:t xml:space="preserve"> Tiến sĩ, </w:t>
      </w:r>
      <w:r w:rsidR="00D0213C">
        <w:rPr>
          <w:rFonts w:ascii="Times New Roman" w:hAnsi="Times New Roman"/>
          <w:sz w:val="26"/>
          <w:szCs w:val="26"/>
        </w:rPr>
        <w:t>04</w:t>
      </w:r>
      <w:r>
        <w:rPr>
          <w:rFonts w:ascii="Times New Roman" w:hAnsi="Times New Roman"/>
          <w:sz w:val="26"/>
          <w:szCs w:val="26"/>
        </w:rPr>
        <w:t xml:space="preserve"> N</w:t>
      </w:r>
      <w:r w:rsidR="00412A67">
        <w:rPr>
          <w:rFonts w:ascii="Times New Roman" w:hAnsi="Times New Roman"/>
          <w:sz w:val="26"/>
          <w:szCs w:val="26"/>
        </w:rPr>
        <w:t>ghiên cứu sinh</w:t>
      </w:r>
      <w:r>
        <w:rPr>
          <w:rFonts w:ascii="Times New Roman" w:hAnsi="Times New Roman"/>
          <w:sz w:val="26"/>
          <w:szCs w:val="26"/>
        </w:rPr>
        <w:t xml:space="preserve"> và </w:t>
      </w:r>
      <w:r w:rsidR="00D0213C">
        <w:rPr>
          <w:rFonts w:ascii="Times New Roman" w:hAnsi="Times New Roman"/>
          <w:sz w:val="26"/>
          <w:szCs w:val="26"/>
        </w:rPr>
        <w:t>18</w:t>
      </w:r>
      <w:r>
        <w:rPr>
          <w:rFonts w:ascii="Times New Roman" w:hAnsi="Times New Roman"/>
          <w:sz w:val="26"/>
          <w:szCs w:val="26"/>
        </w:rPr>
        <w:t xml:space="preserve"> Thạc sĩ </w:t>
      </w:r>
      <w:r w:rsidRPr="00FA34D7">
        <w:rPr>
          <w:rFonts w:ascii="Times New Roman" w:hAnsi="Times New Roman"/>
          <w:sz w:val="26"/>
          <w:szCs w:val="26"/>
        </w:rPr>
        <w:t>tận tâm</w:t>
      </w:r>
      <w:r>
        <w:rPr>
          <w:rFonts w:ascii="Times New Roman" w:hAnsi="Times New Roman"/>
          <w:sz w:val="26"/>
          <w:szCs w:val="26"/>
        </w:rPr>
        <w:t xml:space="preserve"> và </w:t>
      </w:r>
      <w:r w:rsidRPr="00FA34D7">
        <w:rPr>
          <w:rFonts w:ascii="Times New Roman" w:hAnsi="Times New Roman"/>
          <w:sz w:val="26"/>
          <w:szCs w:val="26"/>
        </w:rPr>
        <w:t>nhiệt huyết với nghề.</w:t>
      </w:r>
    </w:p>
    <w:p w:rsidR="00A42C85" w:rsidRDefault="00392D98" w:rsidP="000A55D8">
      <w:pPr>
        <w:spacing w:after="0" w:line="360" w:lineRule="auto"/>
        <w:ind w:firstLine="568"/>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Đội ngũ giảng viên thỉnh giảng nhiều kinh nghiệm trong công tác giảng dạy,</w:t>
      </w:r>
      <w:r>
        <w:rPr>
          <w:rFonts w:ascii="Times New Roman" w:hAnsi="Times New Roman"/>
          <w:sz w:val="26"/>
          <w:szCs w:val="26"/>
        </w:rPr>
        <w:t xml:space="preserve"> trong đó</w:t>
      </w:r>
      <w:r w:rsidRPr="00FA34D7">
        <w:rPr>
          <w:rFonts w:ascii="Times New Roman" w:hAnsi="Times New Roman"/>
          <w:sz w:val="26"/>
          <w:szCs w:val="26"/>
        </w:rPr>
        <w:t xml:space="preserve"> có</w:t>
      </w:r>
      <w:r>
        <w:rPr>
          <w:rFonts w:ascii="Times New Roman" w:hAnsi="Times New Roman"/>
          <w:sz w:val="26"/>
          <w:szCs w:val="26"/>
        </w:rPr>
        <w:t>: hơn 17 Tiến sĩ và gần 40 Thạc sĩ</w:t>
      </w:r>
      <w:r w:rsidRPr="00FA34D7">
        <w:rPr>
          <w:rFonts w:ascii="Times New Roman" w:hAnsi="Times New Roman"/>
          <w:sz w:val="26"/>
          <w:szCs w:val="26"/>
        </w:rPr>
        <w:t xml:space="preserve"> từ các trường đại học tại TP. Hồ Chí Minh: Đại học Kinh Tế TP. Hồ Chí Minh, Đại học Ngân Hàng TP. Hồ Chí Minh, Đại học Mở TP. Hồ Chí Minh, </w:t>
      </w:r>
      <w:r>
        <w:rPr>
          <w:rFonts w:ascii="Times New Roman" w:hAnsi="Times New Roman"/>
          <w:sz w:val="26"/>
          <w:szCs w:val="26"/>
        </w:rPr>
        <w:t xml:space="preserve">Đại học Luật </w:t>
      </w:r>
      <w:r w:rsidRPr="00FA34D7">
        <w:rPr>
          <w:rFonts w:ascii="Times New Roman" w:hAnsi="Times New Roman"/>
          <w:sz w:val="26"/>
          <w:szCs w:val="26"/>
        </w:rPr>
        <w:t>TP. Hồ Chí Minh</w:t>
      </w:r>
      <w:r>
        <w:rPr>
          <w:rFonts w:ascii="Times New Roman" w:hAnsi="Times New Roman"/>
          <w:sz w:val="26"/>
          <w:szCs w:val="26"/>
        </w:rPr>
        <w:t xml:space="preserve">, Đại học Kinh tế luật </w:t>
      </w:r>
      <w:r w:rsidRPr="00FA34D7">
        <w:rPr>
          <w:rFonts w:ascii="Times New Roman" w:hAnsi="Times New Roman"/>
          <w:sz w:val="26"/>
          <w:szCs w:val="26"/>
        </w:rPr>
        <w:t xml:space="preserve">TP. Hồ Chí Minh …., hoặc là lãnh đạo của các </w:t>
      </w:r>
      <w:r>
        <w:rPr>
          <w:rFonts w:ascii="Times New Roman" w:hAnsi="Times New Roman"/>
          <w:sz w:val="26"/>
          <w:szCs w:val="26"/>
        </w:rPr>
        <w:t xml:space="preserve">sở ban ngành </w:t>
      </w:r>
      <w:r w:rsidRPr="00FA34D7">
        <w:rPr>
          <w:rFonts w:ascii="Times New Roman" w:hAnsi="Times New Roman"/>
          <w:sz w:val="26"/>
          <w:szCs w:val="26"/>
        </w:rPr>
        <w:t>trên địa bàn tỉnh Đồng Nai</w:t>
      </w:r>
      <w:r w:rsidR="00A42C85">
        <w:rPr>
          <w:rFonts w:ascii="Times New Roman" w:hAnsi="Times New Roman"/>
          <w:sz w:val="26"/>
          <w:szCs w:val="26"/>
        </w:rPr>
        <w:t xml:space="preserve"> và các tỉnh lân cận: Công ty cổ phần Du lịch Đồng Nai, Trung tâm xúc tiến Du lịch, Sở VH-TT-DL…</w:t>
      </w:r>
    </w:p>
    <w:p w:rsidR="00A56C32" w:rsidRPr="00FA34D7" w:rsidRDefault="00A56C32" w:rsidP="000A55D8">
      <w:pPr>
        <w:spacing w:after="0" w:line="360" w:lineRule="auto"/>
        <w:ind w:firstLine="568"/>
        <w:jc w:val="both"/>
        <w:rPr>
          <w:rFonts w:ascii="Times New Roman" w:hAnsi="Times New Roman"/>
          <w:b/>
          <w:sz w:val="26"/>
          <w:szCs w:val="26"/>
        </w:rPr>
      </w:pPr>
      <w:r>
        <w:rPr>
          <w:rFonts w:ascii="Times New Roman" w:hAnsi="Times New Roman"/>
          <w:b/>
          <w:sz w:val="26"/>
          <w:szCs w:val="26"/>
        </w:rPr>
        <w:t xml:space="preserve">4. </w:t>
      </w:r>
      <w:r w:rsidRPr="00FA34D7">
        <w:rPr>
          <w:rFonts w:ascii="Times New Roman" w:hAnsi="Times New Roman"/>
          <w:b/>
          <w:sz w:val="26"/>
          <w:szCs w:val="26"/>
        </w:rPr>
        <w:t>Các hoạt động hỗ trợ học tập và sinh hoạt:</w:t>
      </w:r>
    </w:p>
    <w:p w:rsidR="003D49D3" w:rsidRDefault="003D49D3" w:rsidP="000A55D8">
      <w:pPr>
        <w:spacing w:after="0" w:line="360" w:lineRule="auto"/>
        <w:ind w:firstLine="720"/>
        <w:jc w:val="both"/>
        <w:rPr>
          <w:rFonts w:ascii="Times New Roman" w:hAnsi="Times New Roman"/>
          <w:sz w:val="26"/>
          <w:szCs w:val="26"/>
        </w:rPr>
      </w:pPr>
      <w:r>
        <w:rPr>
          <w:rFonts w:ascii="Times New Roman" w:hAnsi="Times New Roman"/>
          <w:sz w:val="26"/>
          <w:szCs w:val="26"/>
        </w:rPr>
        <w:t>- Hàng năm, khoa Quản trị - Kinh tế quốc tế thường xuyên tổ chức các hoạt động hỗ trợ nhằm đổi mới phương pháp giảng dạy cho giảng viên cũng như đổi mới phương pháp học tập cho sinh viên.</w:t>
      </w:r>
    </w:p>
    <w:p w:rsidR="00A56C32" w:rsidRDefault="00A56C32" w:rsidP="000A55D8">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Tổ chức các buổi thực hành, </w:t>
      </w:r>
      <w:r>
        <w:rPr>
          <w:rFonts w:ascii="Times New Roman" w:hAnsi="Times New Roman"/>
          <w:sz w:val="26"/>
          <w:szCs w:val="26"/>
        </w:rPr>
        <w:t xml:space="preserve">thực tập và </w:t>
      </w:r>
      <w:r w:rsidRPr="00FA34D7">
        <w:rPr>
          <w:rFonts w:ascii="Times New Roman" w:hAnsi="Times New Roman"/>
          <w:sz w:val="26"/>
          <w:szCs w:val="26"/>
        </w:rPr>
        <w:t>kiến tập liên quan đến chuyên ngành</w:t>
      </w:r>
      <w:r>
        <w:rPr>
          <w:rFonts w:ascii="Times New Roman" w:hAnsi="Times New Roman"/>
          <w:sz w:val="26"/>
          <w:szCs w:val="26"/>
        </w:rPr>
        <w:t xml:space="preserve"> đào tạo</w:t>
      </w:r>
      <w:r w:rsidR="005A231A">
        <w:rPr>
          <w:rFonts w:ascii="Times New Roman" w:hAnsi="Times New Roman"/>
          <w:sz w:val="26"/>
          <w:szCs w:val="26"/>
        </w:rPr>
        <w:t xml:space="preserve"> tại các doanh nghiệp.</w:t>
      </w:r>
    </w:p>
    <w:p w:rsidR="00AA69BD" w:rsidRPr="00FA34D7" w:rsidRDefault="00AA69BD" w:rsidP="000A55D8">
      <w:pPr>
        <w:spacing w:after="0" w:line="360" w:lineRule="auto"/>
        <w:ind w:firstLine="720"/>
        <w:jc w:val="both"/>
        <w:rPr>
          <w:rFonts w:ascii="Times New Roman" w:hAnsi="Times New Roman"/>
          <w:sz w:val="26"/>
          <w:szCs w:val="26"/>
        </w:rPr>
      </w:pPr>
      <w:r>
        <w:rPr>
          <w:rFonts w:ascii="Times New Roman" w:hAnsi="Times New Roman"/>
          <w:sz w:val="26"/>
          <w:szCs w:val="26"/>
        </w:rPr>
        <w:t>- Tổ chức cuộc thi “Hướng dẫn viên du lịch giỏi” để tạo sân chơi và rèn luyện kỹ năng nghề nghiệp cho sinh viên du lịch.</w:t>
      </w:r>
    </w:p>
    <w:p w:rsidR="00A56C32" w:rsidRDefault="00A56C32" w:rsidP="000A55D8">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Câu lạc bộ </w:t>
      </w:r>
      <w:r>
        <w:rPr>
          <w:rFonts w:ascii="Times New Roman" w:hAnsi="Times New Roman"/>
          <w:sz w:val="26"/>
          <w:szCs w:val="26"/>
        </w:rPr>
        <w:t xml:space="preserve">Kinh tế thường xuyên </w:t>
      </w:r>
      <w:r w:rsidRPr="00FA34D7">
        <w:rPr>
          <w:rFonts w:ascii="Times New Roman" w:hAnsi="Times New Roman"/>
          <w:sz w:val="26"/>
          <w:szCs w:val="26"/>
        </w:rPr>
        <w:t xml:space="preserve">tổ chức các </w:t>
      </w:r>
      <w:r>
        <w:rPr>
          <w:rFonts w:ascii="Times New Roman" w:hAnsi="Times New Roman"/>
          <w:sz w:val="26"/>
          <w:szCs w:val="26"/>
        </w:rPr>
        <w:t xml:space="preserve">cuộc thi, các </w:t>
      </w:r>
      <w:r w:rsidRPr="00FA34D7">
        <w:rPr>
          <w:rFonts w:ascii="Times New Roman" w:hAnsi="Times New Roman"/>
          <w:sz w:val="26"/>
          <w:szCs w:val="26"/>
        </w:rPr>
        <w:t xml:space="preserve">buổi hội thảo, tọa đàm liên quan đến </w:t>
      </w:r>
      <w:r>
        <w:rPr>
          <w:rFonts w:ascii="Times New Roman" w:hAnsi="Times New Roman"/>
          <w:sz w:val="26"/>
          <w:szCs w:val="26"/>
        </w:rPr>
        <w:t xml:space="preserve">chuyên ngành đào tạo: cuộc thi </w:t>
      </w:r>
      <w:r w:rsidR="005A231A">
        <w:rPr>
          <w:rFonts w:ascii="Times New Roman" w:hAnsi="Times New Roman"/>
          <w:sz w:val="26"/>
          <w:szCs w:val="26"/>
        </w:rPr>
        <w:t>“</w:t>
      </w:r>
      <w:r>
        <w:rPr>
          <w:rFonts w:ascii="Times New Roman" w:hAnsi="Times New Roman"/>
          <w:sz w:val="26"/>
          <w:szCs w:val="26"/>
        </w:rPr>
        <w:t>Chinh phục nhà tuyển dụ</w:t>
      </w:r>
      <w:r w:rsidR="005A231A">
        <w:rPr>
          <w:rFonts w:ascii="Times New Roman" w:hAnsi="Times New Roman"/>
          <w:sz w:val="26"/>
          <w:szCs w:val="26"/>
        </w:rPr>
        <w:t>ng”, buổi tọa đàm “Kỹ năng giao tiếp”…</w:t>
      </w:r>
    </w:p>
    <w:p w:rsidR="00A56C32" w:rsidRDefault="00A56C32" w:rsidP="000A55D8">
      <w:pPr>
        <w:spacing w:after="0" w:line="360" w:lineRule="auto"/>
        <w:ind w:firstLine="720"/>
        <w:jc w:val="both"/>
        <w:rPr>
          <w:rFonts w:ascii="Times New Roman" w:hAnsi="Times New Roman"/>
          <w:sz w:val="26"/>
          <w:szCs w:val="26"/>
        </w:rPr>
      </w:pPr>
      <w:r>
        <w:rPr>
          <w:rFonts w:ascii="Times New Roman" w:hAnsi="Times New Roman"/>
          <w:sz w:val="26"/>
          <w:szCs w:val="26"/>
        </w:rPr>
        <w:t>- Đoàn thanh niên và Hội sinh viên Khoa thường xuyên tổ chức các phong trào</w:t>
      </w:r>
      <w:r w:rsidRPr="00FA34D7">
        <w:rPr>
          <w:rFonts w:ascii="Times New Roman" w:hAnsi="Times New Roman"/>
          <w:sz w:val="26"/>
          <w:szCs w:val="26"/>
        </w:rPr>
        <w:t xml:space="preserve"> văn thể mỹ</w:t>
      </w:r>
      <w:r>
        <w:rPr>
          <w:rFonts w:ascii="Times New Roman" w:hAnsi="Times New Roman"/>
          <w:sz w:val="26"/>
          <w:szCs w:val="26"/>
        </w:rPr>
        <w:t>; các buổi học tập kỹ năng (nói trước đám đông, hoạt náo,…), thực hành trải nghiệm thực tế cho sinh viên</w:t>
      </w:r>
      <w:r w:rsidRPr="00FA34D7">
        <w:rPr>
          <w:rFonts w:ascii="Times New Roman" w:hAnsi="Times New Roman"/>
          <w:sz w:val="26"/>
          <w:szCs w:val="26"/>
        </w:rPr>
        <w:t>.</w:t>
      </w:r>
    </w:p>
    <w:p w:rsidR="009334E9" w:rsidRDefault="009334E9" w:rsidP="000A55D8">
      <w:pPr>
        <w:spacing w:after="0" w:line="360" w:lineRule="auto"/>
        <w:ind w:firstLine="720"/>
        <w:rPr>
          <w:rFonts w:ascii="Times New Roman" w:hAnsi="Times New Roman"/>
          <w:b/>
          <w:sz w:val="26"/>
          <w:szCs w:val="26"/>
        </w:rPr>
      </w:pPr>
      <w:r>
        <w:rPr>
          <w:rFonts w:ascii="Times New Roman" w:hAnsi="Times New Roman"/>
          <w:b/>
          <w:sz w:val="26"/>
          <w:szCs w:val="26"/>
        </w:rPr>
        <w:t xml:space="preserve">5. </w:t>
      </w:r>
      <w:r w:rsidRPr="00FA34D7">
        <w:rPr>
          <w:rFonts w:ascii="Times New Roman" w:hAnsi="Times New Roman"/>
          <w:b/>
          <w:sz w:val="26"/>
          <w:szCs w:val="26"/>
        </w:rPr>
        <w:t>Nội dung chuẩn đầu ra</w:t>
      </w:r>
      <w:r>
        <w:rPr>
          <w:rFonts w:ascii="Times New Roman" w:hAnsi="Times New Roman"/>
          <w:b/>
          <w:sz w:val="26"/>
          <w:szCs w:val="26"/>
        </w:rPr>
        <w:t xml:space="preserve"> ngành Quản trị</w:t>
      </w:r>
      <w:r w:rsidR="001C121A">
        <w:rPr>
          <w:rFonts w:ascii="Times New Roman" w:hAnsi="Times New Roman"/>
          <w:b/>
          <w:sz w:val="26"/>
          <w:szCs w:val="26"/>
        </w:rPr>
        <w:t xml:space="preserve"> dịch vụ du lị</w:t>
      </w:r>
      <w:r w:rsidR="00407474">
        <w:rPr>
          <w:rFonts w:ascii="Times New Roman" w:hAnsi="Times New Roman"/>
          <w:b/>
          <w:sz w:val="26"/>
          <w:szCs w:val="26"/>
        </w:rPr>
        <w:t>ch và lữ</w:t>
      </w:r>
      <w:r w:rsidR="001C121A">
        <w:rPr>
          <w:rFonts w:ascii="Times New Roman" w:hAnsi="Times New Roman"/>
          <w:b/>
          <w:sz w:val="26"/>
          <w:szCs w:val="26"/>
        </w:rPr>
        <w:t xml:space="preserve"> hành</w:t>
      </w:r>
      <w:r>
        <w:rPr>
          <w:rFonts w:ascii="Times New Roman" w:hAnsi="Times New Roman"/>
          <w:b/>
          <w:sz w:val="26"/>
          <w:szCs w:val="26"/>
        </w:rPr>
        <w:t>:</w:t>
      </w:r>
    </w:p>
    <w:p w:rsidR="009334E9" w:rsidRPr="001C448C" w:rsidRDefault="009272EE" w:rsidP="000A55D8">
      <w:pPr>
        <w:spacing w:after="0" w:line="360" w:lineRule="auto"/>
        <w:ind w:left="720" w:firstLine="720"/>
        <w:rPr>
          <w:rFonts w:ascii="Times New Roman" w:hAnsi="Times New Roman"/>
          <w:b/>
          <w:sz w:val="26"/>
          <w:szCs w:val="26"/>
        </w:rPr>
      </w:pPr>
      <w:r>
        <w:rPr>
          <w:rFonts w:ascii="Times New Roman" w:hAnsi="Times New Roman"/>
          <w:b/>
          <w:sz w:val="26"/>
          <w:szCs w:val="26"/>
        </w:rPr>
        <w:t>a)</w:t>
      </w:r>
      <w:r w:rsidR="009334E9" w:rsidRPr="001C448C">
        <w:rPr>
          <w:rFonts w:ascii="Times New Roman" w:hAnsi="Times New Roman"/>
          <w:b/>
          <w:sz w:val="26"/>
          <w:szCs w:val="26"/>
        </w:rPr>
        <w:t xml:space="preserve"> Tên ngành đào tạo:</w:t>
      </w:r>
    </w:p>
    <w:p w:rsidR="009334E9" w:rsidRPr="00971A1C" w:rsidRDefault="009334E9" w:rsidP="000A55D8">
      <w:pPr>
        <w:spacing w:after="0" w:line="360" w:lineRule="auto"/>
        <w:ind w:firstLine="720"/>
        <w:jc w:val="both"/>
        <w:rPr>
          <w:rFonts w:ascii="Times New Roman" w:hAnsi="Times New Roman"/>
          <w:sz w:val="26"/>
          <w:szCs w:val="26"/>
        </w:rPr>
      </w:pPr>
      <w:r w:rsidRPr="00971A1C">
        <w:rPr>
          <w:rFonts w:ascii="Times New Roman" w:hAnsi="Times New Roman"/>
          <w:sz w:val="26"/>
          <w:szCs w:val="26"/>
        </w:rPr>
        <w:lastRenderedPageBreak/>
        <w:t>- Tiếng Việt: Quản trị</w:t>
      </w:r>
      <w:r w:rsidR="009E4FE0" w:rsidRPr="00971A1C">
        <w:rPr>
          <w:rFonts w:ascii="Times New Roman" w:hAnsi="Times New Roman"/>
          <w:sz w:val="26"/>
          <w:szCs w:val="26"/>
        </w:rPr>
        <w:t xml:space="preserve"> dịch vụ du lịch và lữ hành</w:t>
      </w:r>
    </w:p>
    <w:p w:rsidR="009334E9" w:rsidRPr="00971A1C" w:rsidRDefault="009334E9" w:rsidP="000A55D8">
      <w:pPr>
        <w:spacing w:after="0" w:line="360" w:lineRule="auto"/>
        <w:ind w:firstLine="720"/>
        <w:jc w:val="both"/>
        <w:rPr>
          <w:rFonts w:ascii="Times New Roman" w:hAnsi="Times New Roman"/>
          <w:sz w:val="26"/>
          <w:szCs w:val="26"/>
        </w:rPr>
      </w:pPr>
      <w:r w:rsidRPr="00971A1C">
        <w:rPr>
          <w:rFonts w:ascii="Times New Roman" w:hAnsi="Times New Roman"/>
          <w:sz w:val="26"/>
          <w:szCs w:val="26"/>
        </w:rPr>
        <w:t xml:space="preserve">- Tiếng Anh: </w:t>
      </w:r>
      <w:r w:rsidR="009E4FE0" w:rsidRPr="00971A1C">
        <w:rPr>
          <w:rFonts w:ascii="Times New Roman" w:hAnsi="Times New Roman" w:cs="Times New Roman"/>
          <w:bCs/>
          <w:sz w:val="26"/>
          <w:szCs w:val="26"/>
        </w:rPr>
        <w:t>Travel and Tourism Management</w:t>
      </w:r>
    </w:p>
    <w:p w:rsidR="009272EE" w:rsidRDefault="00672E35" w:rsidP="000A55D8">
      <w:pPr>
        <w:spacing w:after="0" w:line="360" w:lineRule="auto"/>
        <w:ind w:left="720" w:firstLine="720"/>
        <w:rPr>
          <w:rFonts w:ascii="Times New Roman" w:hAnsi="Times New Roman"/>
          <w:b/>
          <w:sz w:val="26"/>
          <w:szCs w:val="26"/>
        </w:rPr>
      </w:pPr>
      <w:r>
        <w:rPr>
          <w:rFonts w:ascii="Times New Roman" w:hAnsi="Times New Roman"/>
          <w:b/>
          <w:sz w:val="26"/>
          <w:szCs w:val="26"/>
        </w:rPr>
        <w:t>b)</w:t>
      </w:r>
      <w:r w:rsidR="009334E9" w:rsidRPr="00D44C19">
        <w:rPr>
          <w:rFonts w:ascii="Times New Roman" w:hAnsi="Times New Roman"/>
          <w:b/>
          <w:sz w:val="26"/>
          <w:szCs w:val="26"/>
        </w:rPr>
        <w:t xml:space="preserve"> Trình độ đào tạo: </w:t>
      </w:r>
    </w:p>
    <w:p w:rsidR="009334E9" w:rsidRPr="009272EE" w:rsidRDefault="009272EE" w:rsidP="000A55D8">
      <w:pPr>
        <w:spacing w:after="0" w:line="360" w:lineRule="auto"/>
        <w:ind w:firstLine="720"/>
        <w:rPr>
          <w:rFonts w:ascii="Times New Roman" w:hAnsi="Times New Roman"/>
          <w:sz w:val="26"/>
          <w:szCs w:val="26"/>
        </w:rPr>
      </w:pPr>
      <w:r>
        <w:rPr>
          <w:rFonts w:ascii="Times New Roman" w:hAnsi="Times New Roman"/>
          <w:b/>
          <w:sz w:val="26"/>
          <w:szCs w:val="26"/>
        </w:rPr>
        <w:t xml:space="preserve">- </w:t>
      </w:r>
      <w:r w:rsidR="009334E9" w:rsidRPr="009272EE">
        <w:rPr>
          <w:rFonts w:ascii="Times New Roman" w:hAnsi="Times New Roman"/>
          <w:sz w:val="26"/>
          <w:szCs w:val="26"/>
        </w:rPr>
        <w:t>Đại học</w:t>
      </w:r>
    </w:p>
    <w:p w:rsidR="009334E9" w:rsidRPr="00D44C19" w:rsidRDefault="00672E35" w:rsidP="00A72F1E">
      <w:pPr>
        <w:spacing w:after="0" w:line="360" w:lineRule="auto"/>
        <w:ind w:left="720" w:firstLine="720"/>
        <w:rPr>
          <w:rFonts w:ascii="Times New Roman" w:hAnsi="Times New Roman"/>
          <w:b/>
          <w:sz w:val="26"/>
          <w:szCs w:val="26"/>
        </w:rPr>
      </w:pPr>
      <w:r>
        <w:rPr>
          <w:rFonts w:ascii="Times New Roman" w:hAnsi="Times New Roman"/>
          <w:b/>
          <w:sz w:val="26"/>
          <w:szCs w:val="26"/>
        </w:rPr>
        <w:t>c)</w:t>
      </w:r>
      <w:r w:rsidR="009334E9" w:rsidRPr="00D44C19">
        <w:rPr>
          <w:rFonts w:ascii="Times New Roman" w:hAnsi="Times New Roman"/>
          <w:b/>
          <w:sz w:val="26"/>
          <w:szCs w:val="26"/>
        </w:rPr>
        <w:t>Yêu cầu về kiến thức:</w:t>
      </w:r>
    </w:p>
    <w:p w:rsidR="00066EAC" w:rsidRPr="00066EAC" w:rsidRDefault="00066EAC" w:rsidP="00066EAC">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066EAC">
        <w:rPr>
          <w:rFonts w:ascii="Times New Roman" w:hAnsi="Times New Roman"/>
          <w:b/>
          <w:sz w:val="26"/>
          <w:szCs w:val="26"/>
          <w:lang w:val="nl-NL"/>
        </w:rPr>
        <w:t xml:space="preserve">ELO1: </w:t>
      </w:r>
      <w:r w:rsidRPr="00066EAC">
        <w:rPr>
          <w:rFonts w:ascii="Times New Roman" w:hAnsi="Times New Roman"/>
          <w:sz w:val="26"/>
          <w:szCs w:val="26"/>
          <w:lang w:val="nb-NO"/>
        </w:rPr>
        <w:t xml:space="preserve">Trình bày được những kiến thức </w:t>
      </w:r>
      <w:r w:rsidRPr="00066EAC">
        <w:rPr>
          <w:rFonts w:ascii="Times New Roman" w:hAnsi="Times New Roman"/>
          <w:sz w:val="26"/>
          <w:szCs w:val="26"/>
          <w:lang w:val="nl-NL"/>
        </w:rPr>
        <w:t>cơ bản về triết học, pháp luật, chính trị, xã hội nói chung và hoạt động kinh tế nói riêng</w:t>
      </w:r>
      <w:r w:rsidRPr="00066EAC">
        <w:rPr>
          <w:rFonts w:ascii="Times New Roman" w:hAnsi="Times New Roman"/>
          <w:sz w:val="26"/>
          <w:szCs w:val="26"/>
          <w:lang w:val="nb-NO"/>
        </w:rPr>
        <w:t>; các nguyên lý cơ bản của chủ nghĩa Mác – Lênin; Đường lối cách mạng của Đảng Cộng sản Việt Nam; Tư tưởng Hồ Chí Minh.</w:t>
      </w:r>
    </w:p>
    <w:p w:rsidR="00066EAC" w:rsidRPr="00066EAC" w:rsidRDefault="00066EAC" w:rsidP="00066EAC">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066EAC">
        <w:rPr>
          <w:rFonts w:ascii="Times New Roman" w:hAnsi="Times New Roman"/>
          <w:b/>
          <w:sz w:val="26"/>
          <w:szCs w:val="26"/>
          <w:lang w:val="nl-NL"/>
        </w:rPr>
        <w:t xml:space="preserve">ELO2: </w:t>
      </w:r>
      <w:r w:rsidRPr="00066EAC">
        <w:rPr>
          <w:rFonts w:ascii="Times New Roman" w:hAnsi="Times New Roman"/>
          <w:sz w:val="26"/>
          <w:szCs w:val="26"/>
          <w:lang w:val="nl-NL"/>
        </w:rPr>
        <w:t>Vận dụng được kiến thức nền tảng về các lĩnh vực ứng dụng cơ bản như: kinh tế học, thống kê ứng dụng trong du lịch và xác suất – thống kê.</w:t>
      </w:r>
    </w:p>
    <w:p w:rsidR="00066EAC" w:rsidRPr="00066EAC" w:rsidRDefault="00066EAC" w:rsidP="00066EAC">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066EAC">
        <w:rPr>
          <w:rFonts w:ascii="Times New Roman" w:hAnsi="Times New Roman"/>
          <w:b/>
          <w:sz w:val="26"/>
          <w:szCs w:val="26"/>
          <w:lang w:val="nl-NL"/>
        </w:rPr>
        <w:t>ELO3:</w:t>
      </w:r>
      <w:r w:rsidRPr="00066EAC">
        <w:rPr>
          <w:rFonts w:ascii="Times New Roman" w:hAnsi="Times New Roman"/>
          <w:sz w:val="26"/>
          <w:szCs w:val="26"/>
          <w:lang w:val="nl-NL"/>
        </w:rPr>
        <w:t xml:space="preserve"> Sử dụng được tiếng Anh và hiểu một ngoại ngữ Châu Á khác (Nhật Bản, Hàn Quố</w:t>
      </w:r>
      <w:r w:rsidR="0016695D">
        <w:rPr>
          <w:rFonts w:ascii="Times New Roman" w:hAnsi="Times New Roman"/>
          <w:sz w:val="26"/>
          <w:szCs w:val="26"/>
          <w:lang w:val="nl-NL"/>
        </w:rPr>
        <w:t>c</w:t>
      </w:r>
      <w:r w:rsidRPr="00066EAC">
        <w:rPr>
          <w:rFonts w:ascii="Times New Roman" w:hAnsi="Times New Roman"/>
          <w:sz w:val="26"/>
          <w:szCs w:val="26"/>
          <w:lang w:val="nl-NL"/>
        </w:rPr>
        <w:t>) trong học tập, nghiên cứu và công việc. Ứng dụng được kiến thức và kỹ năng căn bản về công nghệ thông tin như: hệ điều hành, phần cứng, phần mềm trong du lịch..., sử dụng thành thạo các phần mềm văn phòng như Microsoft Word, Excel, Power Point, khai thác và sử dụng Internet, Email.</w:t>
      </w:r>
    </w:p>
    <w:p w:rsidR="00066EAC" w:rsidRPr="00066EAC" w:rsidRDefault="00066EAC" w:rsidP="00066EAC">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066EAC">
        <w:rPr>
          <w:rFonts w:ascii="Times New Roman" w:hAnsi="Times New Roman"/>
          <w:b/>
          <w:sz w:val="26"/>
          <w:szCs w:val="26"/>
          <w:lang w:val="nl-NL"/>
        </w:rPr>
        <w:t xml:space="preserve">ELO4: </w:t>
      </w:r>
      <w:r w:rsidRPr="00066EAC">
        <w:rPr>
          <w:rFonts w:ascii="Times New Roman" w:hAnsi="Times New Roman"/>
          <w:sz w:val="26"/>
          <w:szCs w:val="26"/>
          <w:lang w:val="nl-NL"/>
        </w:rPr>
        <w:t>Biết những kiến thức cơ bản về văn hóa, lịch sử, thực trạng, xu hướng thay đổi hoạt động kinh tế quốc gia và quốc tế: kinh tế học, quản trị học, lịch sử văn minh thế giới, lễ hội - phong tục - tín ngưỡng, tâm lý…</w:t>
      </w:r>
    </w:p>
    <w:p w:rsidR="00066EAC" w:rsidRPr="00066EAC" w:rsidRDefault="00066EAC" w:rsidP="00066EAC">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066EAC">
        <w:rPr>
          <w:rFonts w:ascii="Times New Roman" w:hAnsi="Times New Roman"/>
          <w:b/>
          <w:sz w:val="26"/>
          <w:szCs w:val="26"/>
          <w:lang w:val="nl-NL"/>
        </w:rPr>
        <w:t xml:space="preserve">ELO5: </w:t>
      </w:r>
      <w:r w:rsidRPr="00066EAC">
        <w:rPr>
          <w:rFonts w:ascii="Times New Roman" w:hAnsi="Times New Roman"/>
          <w:sz w:val="26"/>
          <w:szCs w:val="26"/>
          <w:lang w:val="nl-NL"/>
        </w:rPr>
        <w:t>Vận dụng những kiến thức pháp luật, kinh tế, du lịch cơ bản để Quản trị nhân sự; quản trị dự án, quản trị hiệu quả kinh tế cho doanh nghiệp du lịch – lữ hành</w:t>
      </w:r>
    </w:p>
    <w:p w:rsidR="00066EAC" w:rsidRPr="00066EAC" w:rsidRDefault="00066EAC" w:rsidP="00066EAC">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066EAC">
        <w:rPr>
          <w:rFonts w:ascii="Times New Roman" w:hAnsi="Times New Roman"/>
          <w:b/>
          <w:sz w:val="26"/>
          <w:szCs w:val="26"/>
          <w:lang w:val="nl-NL"/>
        </w:rPr>
        <w:t xml:space="preserve">ELO6: </w:t>
      </w:r>
      <w:r w:rsidRPr="00066EAC">
        <w:rPr>
          <w:rFonts w:ascii="Times New Roman" w:hAnsi="Times New Roman"/>
          <w:sz w:val="26"/>
          <w:szCs w:val="26"/>
          <w:lang w:val="nl-NL"/>
        </w:rPr>
        <w:t>Vận dụng những kiến thức về quản trị nhà hàng, khách sạn, lữ hành nhằm xây dựng, thiết kế, điều hành, bán và thực hiện các sản phẩm du lịch trong doanh nghiệp du lịch – lữ hành.</w:t>
      </w:r>
    </w:p>
    <w:p w:rsidR="00FD659F" w:rsidRPr="002A6AE9" w:rsidRDefault="00FD659F" w:rsidP="00A72F1E">
      <w:pPr>
        <w:pStyle w:val="ListParagraph"/>
        <w:numPr>
          <w:ilvl w:val="0"/>
          <w:numId w:val="4"/>
        </w:numPr>
        <w:spacing w:after="0" w:line="360" w:lineRule="auto"/>
        <w:jc w:val="both"/>
        <w:rPr>
          <w:rFonts w:ascii="Times New Roman" w:hAnsi="Times New Roman"/>
          <w:b/>
          <w:sz w:val="26"/>
          <w:szCs w:val="26"/>
        </w:rPr>
      </w:pPr>
      <w:r w:rsidRPr="002A6AE9">
        <w:rPr>
          <w:rFonts w:ascii="Times New Roman" w:hAnsi="Times New Roman"/>
          <w:b/>
          <w:sz w:val="26"/>
          <w:szCs w:val="26"/>
        </w:rPr>
        <w:t>Yêu cầu về ngoại ngữ</w:t>
      </w:r>
    </w:p>
    <w:p w:rsidR="00FD659F" w:rsidRPr="002A6AE9" w:rsidRDefault="00FD659F" w:rsidP="002A6AE9">
      <w:pPr>
        <w:pStyle w:val="ListParagraph"/>
        <w:numPr>
          <w:ilvl w:val="0"/>
          <w:numId w:val="2"/>
        </w:numPr>
        <w:spacing w:after="0" w:line="360" w:lineRule="auto"/>
        <w:ind w:left="426"/>
        <w:jc w:val="both"/>
        <w:rPr>
          <w:rFonts w:ascii="Times New Roman" w:hAnsi="Times New Roman"/>
          <w:i/>
          <w:sz w:val="26"/>
          <w:szCs w:val="26"/>
        </w:rPr>
      </w:pPr>
      <w:r w:rsidRPr="002A6AE9">
        <w:rPr>
          <w:rFonts w:ascii="Times New Roman" w:hAnsi="Times New Roman"/>
          <w:i/>
          <w:sz w:val="26"/>
          <w:szCs w:val="26"/>
        </w:rPr>
        <w:t>Đối với sinh viên hệ cao đẳng, đại học chính quy không thuộc ngành ngôn ngữ phải có một trong các bảng điểm, chứng chỉ sau:</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Bảng điểm TOEIC đạt từ 400 điểm trở lên (do ETS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Bảng điểm TOEFL ITP thi trên giấy đạt từ 400 điểm trở lên (do ETS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Bảng điểm TOEFL iBT đạt từ 32 điểm trở lên (do ETS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lastRenderedPageBreak/>
        <w:t>- Bảng điểm IELTS đạt từ 4.5 điểm trở lên, trong đó không có điểm thành phần nào dưới 4.0 (do Bristish Council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Giấy chứng nhận kết quả thi tiếng Anh tương đương 400 điểm TOEIC trở lên do trường Đại học Lạc Hồng cấp vào năm 2011.</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Chứng chỉ B tiếng Anh do trường Đại học Lạc Hồng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Bằng tốt nghiệp cao đẳng hoặc đại học ngành ngữ văn Anh hệ chính quy, tại chức, văn bằng 2, liên thông, hoàn chỉnh có phôi bằng của Bộ Giáo dục và Đào tạo.</w:t>
      </w:r>
    </w:p>
    <w:p w:rsidR="00FD659F" w:rsidRPr="002A6AE9" w:rsidRDefault="00FD659F" w:rsidP="002A6AE9">
      <w:pPr>
        <w:pStyle w:val="ListParagraph"/>
        <w:numPr>
          <w:ilvl w:val="0"/>
          <w:numId w:val="2"/>
        </w:numPr>
        <w:spacing w:after="0" w:line="360" w:lineRule="auto"/>
        <w:ind w:left="284" w:hanging="284"/>
        <w:jc w:val="both"/>
        <w:rPr>
          <w:rFonts w:ascii="Times New Roman" w:hAnsi="Times New Roman"/>
          <w:i/>
          <w:sz w:val="26"/>
          <w:szCs w:val="26"/>
        </w:rPr>
      </w:pPr>
      <w:r w:rsidRPr="002A6AE9">
        <w:rPr>
          <w:rFonts w:ascii="Times New Roman" w:hAnsi="Times New Roman"/>
          <w:i/>
          <w:sz w:val="26"/>
          <w:szCs w:val="26"/>
        </w:rPr>
        <w:t>Đối với sinh viện hệ văn bằng 2, vừa làm vừa học, hoàn chỉnh, liên thông không thuộc ngành ngôn ngữ phải có một trong các bảng điểm, chứng chỉ sau:</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Bảng điểm TOEIC đạt từ 300 điểm trở lên (do ETS cấp)</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Giấy chứng nhận kết quả thi tiếng Anh tương đương 300 điểm TOEIC trở lên do Trường Đại học Lạc Hồng cấp vào năm 2011</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Chứng chỉ A tiếng Anh (phôi chứng chỉ của Bộ Giáo dục và Đào tạo) được cấp trước ngày nhập học  hoặc chứng chỉ A tiếng Anh do Trường Đại học Lạc Hồng cấp.</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Bảng điểm TOEFL ITP thi trên giấy đạt từ 400 điểm trở lên (do ETS cấp)</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Bảng điểm TOEFL iBT đạt từ 32 điểm trở lên (do ETS cấp)</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Bảng điểm IELTS đạt từ 4.5 điểm trở lên, trong đó không có điểm thành phần nào dưới 4.0 (do Bristish Council cấp)</w:t>
      </w:r>
    </w:p>
    <w:p w:rsidR="00FD659F" w:rsidRPr="002A6AE9" w:rsidRDefault="00FD659F" w:rsidP="002A6AE9">
      <w:pPr>
        <w:pStyle w:val="ListParagraph"/>
        <w:spacing w:after="0" w:line="360" w:lineRule="auto"/>
        <w:ind w:left="349" w:firstLine="360"/>
        <w:jc w:val="both"/>
        <w:rPr>
          <w:rFonts w:ascii="Times New Roman" w:hAnsi="Times New Roman"/>
          <w:sz w:val="26"/>
          <w:szCs w:val="26"/>
        </w:rPr>
      </w:pPr>
      <w:r w:rsidRPr="002A6AE9">
        <w:rPr>
          <w:rFonts w:ascii="Times New Roman" w:hAnsi="Times New Roman"/>
          <w:sz w:val="26"/>
          <w:szCs w:val="26"/>
        </w:rPr>
        <w:t>- Bằng tốt nghiệp cao đẳng hoặc đại học ngành ngữ văn Anh hệ chính quy, tại chức, văn bằng 2, liên thông, hoàn chỉnh có phôi bằng của Bộ Giáo dục và Đào tạo.</w:t>
      </w:r>
    </w:p>
    <w:p w:rsidR="00FD659F" w:rsidRPr="002A6AE9" w:rsidRDefault="00FD659F" w:rsidP="002A6AE9">
      <w:pPr>
        <w:pStyle w:val="ListParagraph"/>
        <w:numPr>
          <w:ilvl w:val="0"/>
          <w:numId w:val="4"/>
        </w:numPr>
        <w:spacing w:after="0" w:line="360" w:lineRule="auto"/>
        <w:jc w:val="both"/>
        <w:rPr>
          <w:rFonts w:ascii="Times New Roman" w:hAnsi="Times New Roman"/>
          <w:b/>
          <w:sz w:val="26"/>
          <w:szCs w:val="26"/>
        </w:rPr>
      </w:pPr>
      <w:r w:rsidRPr="002A6AE9">
        <w:rPr>
          <w:rFonts w:ascii="Times New Roman" w:hAnsi="Times New Roman"/>
          <w:b/>
          <w:sz w:val="26"/>
          <w:szCs w:val="26"/>
        </w:rPr>
        <w:t>Yêu cầu về tin học:</w:t>
      </w:r>
    </w:p>
    <w:p w:rsidR="00FD659F" w:rsidRPr="002A6AE9" w:rsidRDefault="00FD659F" w:rsidP="002A6AE9">
      <w:pPr>
        <w:pStyle w:val="ListParagraph"/>
        <w:spacing w:after="0" w:line="360" w:lineRule="auto"/>
        <w:ind w:left="0" w:firstLine="709"/>
        <w:jc w:val="both"/>
        <w:rPr>
          <w:rFonts w:ascii="Times New Roman" w:hAnsi="Times New Roman"/>
          <w:sz w:val="26"/>
          <w:szCs w:val="26"/>
        </w:rPr>
      </w:pPr>
      <w:r w:rsidRPr="002A6AE9">
        <w:rPr>
          <w:rFonts w:ascii="Times New Roman" w:hAnsi="Times New Roman"/>
          <w:sz w:val="26"/>
          <w:szCs w:val="26"/>
        </w:rPr>
        <w:t>- Chứng chỉ B tin học do Trường Đại học Lạc Hồng cấp áp dụng cho sinh viên hệ cao đẳng, đại học chính quy.</w:t>
      </w:r>
    </w:p>
    <w:p w:rsidR="00FD659F" w:rsidRPr="002A6AE9" w:rsidRDefault="00FD659F" w:rsidP="002A6AE9">
      <w:pPr>
        <w:pStyle w:val="ListParagraph"/>
        <w:spacing w:after="0" w:line="360" w:lineRule="auto"/>
        <w:ind w:left="0" w:firstLine="709"/>
        <w:jc w:val="both"/>
        <w:rPr>
          <w:rFonts w:ascii="Times New Roman" w:hAnsi="Times New Roman"/>
          <w:sz w:val="26"/>
          <w:szCs w:val="26"/>
        </w:rPr>
      </w:pPr>
      <w:r w:rsidRPr="002A6AE9">
        <w:rPr>
          <w:rFonts w:ascii="Times New Roman" w:hAnsi="Times New Roman"/>
          <w:sz w:val="26"/>
          <w:szCs w:val="26"/>
        </w:rPr>
        <w:t>- Chứng chỉ B tin học (phôi chứng chỉ của Bộ Giáo dục và Đào tạo) được cấp trước ngày nhập học, hoặc chứng chỉ B tin họ</w:t>
      </w:r>
      <w:r w:rsidR="0048715C">
        <w:rPr>
          <w:rFonts w:ascii="Times New Roman" w:hAnsi="Times New Roman"/>
          <w:sz w:val="26"/>
          <w:szCs w:val="26"/>
        </w:rPr>
        <w:t>c</w:t>
      </w:r>
      <w:r w:rsidRPr="002A6AE9">
        <w:rPr>
          <w:rFonts w:ascii="Times New Roman" w:hAnsi="Times New Roman"/>
          <w:sz w:val="26"/>
          <w:szCs w:val="26"/>
        </w:rPr>
        <w:t xml:space="preserve"> do Trường Đại học Lạc Hồng cấp áp dụng cho sinh viên hệ văn bằng 2, tại chức, liên thông, hoàn chỉnh.</w:t>
      </w:r>
    </w:p>
    <w:p w:rsidR="00FD659F" w:rsidRPr="002A6AE9" w:rsidRDefault="00FD659F" w:rsidP="002A6AE9">
      <w:pPr>
        <w:pStyle w:val="ListParagraph"/>
        <w:spacing w:after="0" w:line="360" w:lineRule="auto"/>
        <w:ind w:left="0" w:firstLine="709"/>
        <w:jc w:val="both"/>
        <w:rPr>
          <w:rFonts w:ascii="Times New Roman" w:hAnsi="Times New Roman"/>
          <w:sz w:val="26"/>
          <w:szCs w:val="26"/>
        </w:rPr>
      </w:pPr>
      <w:r w:rsidRPr="002A6AE9">
        <w:rPr>
          <w:rFonts w:ascii="Times New Roman" w:hAnsi="Times New Roman"/>
          <w:sz w:val="26"/>
          <w:szCs w:val="26"/>
        </w:rPr>
        <w:t>- Bằng tốt nghiệp trung cấp, cao đẳng, đại học ngành công nghệ thông tin hệ chính quy, tại chức, liên thông, hoàn chỉnh, từ xa có phôi bằng của Bộ Giáo dục và Đào tạo, hoặc đã có bằng trung cấp nghề công nghệ thông tin có thời gian đào tạo từ 2 năm trở lên do trường Đại học Lạc Hồng cấp.</w:t>
      </w:r>
    </w:p>
    <w:p w:rsidR="009334E9" w:rsidRPr="00543561" w:rsidRDefault="00672E35" w:rsidP="00936587">
      <w:pPr>
        <w:keepNext/>
        <w:widowControl w:val="0"/>
        <w:spacing w:after="0" w:line="360" w:lineRule="auto"/>
        <w:ind w:left="720" w:firstLine="720"/>
        <w:rPr>
          <w:rFonts w:ascii="Times New Roman" w:hAnsi="Times New Roman" w:cs="Times New Roman"/>
          <w:b/>
          <w:sz w:val="26"/>
          <w:szCs w:val="26"/>
        </w:rPr>
      </w:pPr>
      <w:r w:rsidRPr="00543561">
        <w:rPr>
          <w:rFonts w:ascii="Times New Roman" w:hAnsi="Times New Roman" w:cs="Times New Roman"/>
          <w:b/>
          <w:sz w:val="26"/>
          <w:szCs w:val="26"/>
        </w:rPr>
        <w:lastRenderedPageBreak/>
        <w:t xml:space="preserve">d) </w:t>
      </w:r>
      <w:r w:rsidR="009334E9" w:rsidRPr="00543561">
        <w:rPr>
          <w:rFonts w:ascii="Times New Roman" w:hAnsi="Times New Roman" w:cs="Times New Roman"/>
          <w:b/>
          <w:sz w:val="26"/>
          <w:szCs w:val="26"/>
        </w:rPr>
        <w:t>Yêu cầu về kỹ năng:</w:t>
      </w:r>
    </w:p>
    <w:p w:rsidR="00543561" w:rsidRPr="00543561" w:rsidRDefault="00543561" w:rsidP="00543561">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543561">
        <w:rPr>
          <w:rFonts w:ascii="Times New Roman" w:hAnsi="Times New Roman"/>
          <w:b/>
          <w:sz w:val="26"/>
          <w:szCs w:val="26"/>
          <w:lang w:val="nl-NL"/>
        </w:rPr>
        <w:t xml:space="preserve">ELO7: </w:t>
      </w:r>
      <w:r w:rsidRPr="00543561">
        <w:rPr>
          <w:rFonts w:ascii="Times New Roman" w:hAnsi="Times New Roman"/>
          <w:sz w:val="26"/>
          <w:szCs w:val="26"/>
          <w:lang w:val="nl-NL"/>
        </w:rPr>
        <w:t>Vận dụng kiến thức để tổ chức thực hiện chiến lược, ý tưởng kinh doanh, kế hoạch kinh doanh, tổ chức, triển khai, giám sát và kế hoạch marketing... cho doanh nghiệp du lịch lữ hành.</w:t>
      </w:r>
    </w:p>
    <w:p w:rsidR="00543561" w:rsidRPr="00543561" w:rsidRDefault="00543561" w:rsidP="00543561">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543561">
        <w:rPr>
          <w:rFonts w:ascii="Times New Roman" w:hAnsi="Times New Roman"/>
          <w:b/>
          <w:sz w:val="26"/>
          <w:szCs w:val="26"/>
          <w:lang w:val="nl-NL"/>
        </w:rPr>
        <w:t xml:space="preserve">ELO8: </w:t>
      </w:r>
      <w:r w:rsidRPr="00543561">
        <w:rPr>
          <w:rFonts w:ascii="Times New Roman" w:hAnsi="Times New Roman"/>
          <w:sz w:val="26"/>
          <w:szCs w:val="26"/>
          <w:lang w:val="nl-NL"/>
        </w:rPr>
        <w:t>Vận dụng kiến thức để lên kế hoạch tuyển dụng, đào tạo, phát triển nguồn nhân lực, xây dựng sản phẩm dịch vụ du lịch... cho doanh nghiệp.</w:t>
      </w:r>
    </w:p>
    <w:p w:rsidR="00543561" w:rsidRPr="00543561" w:rsidRDefault="00543561" w:rsidP="00543561">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543561">
        <w:rPr>
          <w:rFonts w:ascii="Times New Roman" w:hAnsi="Times New Roman"/>
          <w:b/>
          <w:sz w:val="26"/>
          <w:szCs w:val="26"/>
          <w:lang w:val="nl-NL"/>
        </w:rPr>
        <w:t xml:space="preserve">ELO9: </w:t>
      </w:r>
      <w:r w:rsidRPr="00543561">
        <w:rPr>
          <w:rFonts w:ascii="Times New Roman" w:hAnsi="Times New Roman"/>
          <w:sz w:val="26"/>
          <w:szCs w:val="26"/>
          <w:lang w:val="nl-NL"/>
        </w:rPr>
        <w:t>Vận dụng kiến thức để quản lý, điều hành, bán và thực hiện kỹ năng hướng dẫn du lịch, lễ tân, buồng, bàn, bar… trong các doanh nghiệp du lịch và lữ hành.</w:t>
      </w:r>
    </w:p>
    <w:p w:rsidR="009334E9" w:rsidRPr="00543561" w:rsidRDefault="008509C5" w:rsidP="00936587">
      <w:pPr>
        <w:spacing w:after="0" w:line="360" w:lineRule="auto"/>
        <w:ind w:left="720" w:firstLine="720"/>
        <w:rPr>
          <w:rFonts w:ascii="Times New Roman" w:hAnsi="Times New Roman" w:cs="Times New Roman"/>
          <w:b/>
          <w:sz w:val="26"/>
          <w:szCs w:val="26"/>
        </w:rPr>
      </w:pPr>
      <w:r w:rsidRPr="00543561">
        <w:rPr>
          <w:rFonts w:ascii="Times New Roman" w:hAnsi="Times New Roman" w:cs="Times New Roman"/>
          <w:b/>
          <w:sz w:val="26"/>
          <w:szCs w:val="26"/>
        </w:rPr>
        <w:t xml:space="preserve">đ) </w:t>
      </w:r>
      <w:r w:rsidR="009334E9" w:rsidRPr="00543561">
        <w:rPr>
          <w:rFonts w:ascii="Times New Roman" w:hAnsi="Times New Roman" w:cs="Times New Roman"/>
          <w:b/>
          <w:sz w:val="26"/>
          <w:szCs w:val="26"/>
        </w:rPr>
        <w:t>Yêu cầu về thái độ:</w:t>
      </w:r>
    </w:p>
    <w:p w:rsidR="00543561" w:rsidRPr="00543561" w:rsidRDefault="00543561" w:rsidP="00543561">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543561">
        <w:rPr>
          <w:rFonts w:ascii="Times New Roman" w:hAnsi="Times New Roman"/>
          <w:b/>
          <w:sz w:val="26"/>
          <w:szCs w:val="26"/>
          <w:lang w:val="nl-NL"/>
        </w:rPr>
        <w:t xml:space="preserve">ELO10: </w:t>
      </w:r>
      <w:r w:rsidRPr="00543561">
        <w:rPr>
          <w:rFonts w:ascii="Times New Roman" w:hAnsi="Times New Roman"/>
          <w:sz w:val="26"/>
          <w:szCs w:val="26"/>
          <w:lang w:val="nl-NL"/>
        </w:rPr>
        <w:t>Nhận định về thái độ và đạo đức nghề nghiệp đúng đắn; tác phong công nghiệp, tinh thần tiên phong và tinh thần hợp tác, tôn trọng sự đa dạng và khác biệt về văn hóa.</w:t>
      </w:r>
    </w:p>
    <w:p w:rsidR="00543561" w:rsidRPr="00543561" w:rsidRDefault="00543561" w:rsidP="00B56634">
      <w:pPr>
        <w:keepNext/>
        <w:widowControl w:val="0"/>
        <w:autoSpaceDE w:val="0"/>
        <w:autoSpaceDN w:val="0"/>
        <w:spacing w:after="0" w:line="360" w:lineRule="auto"/>
        <w:ind w:right="50"/>
        <w:jc w:val="both"/>
        <w:rPr>
          <w:rFonts w:ascii="Times New Roman" w:hAnsi="Times New Roman"/>
          <w:sz w:val="26"/>
          <w:szCs w:val="26"/>
          <w:lang w:val="nl-NL"/>
        </w:rPr>
      </w:pPr>
      <w:r>
        <w:rPr>
          <w:rFonts w:ascii="Times New Roman" w:hAnsi="Times New Roman"/>
          <w:b/>
          <w:sz w:val="26"/>
          <w:szCs w:val="26"/>
          <w:lang w:val="nl-NL"/>
        </w:rPr>
        <w:t xml:space="preserve">- </w:t>
      </w:r>
      <w:r w:rsidRPr="00543561">
        <w:rPr>
          <w:rFonts w:ascii="Times New Roman" w:hAnsi="Times New Roman"/>
          <w:b/>
          <w:sz w:val="26"/>
          <w:szCs w:val="26"/>
          <w:lang w:val="nl-NL"/>
        </w:rPr>
        <w:t xml:space="preserve">ELO11: </w:t>
      </w:r>
      <w:r w:rsidRPr="00543561">
        <w:rPr>
          <w:rFonts w:ascii="Times New Roman" w:hAnsi="Times New Roman"/>
          <w:sz w:val="26"/>
          <w:szCs w:val="26"/>
          <w:lang w:val="nl-NL"/>
        </w:rPr>
        <w:t>Nhận định được xu hướng, khả năng cập nhật kiến thức và sáng tạo trong công việc.</w:t>
      </w:r>
    </w:p>
    <w:p w:rsidR="009334E9" w:rsidRPr="00B56634" w:rsidRDefault="004C079D" w:rsidP="00B56634">
      <w:pPr>
        <w:spacing w:after="0" w:line="360" w:lineRule="auto"/>
        <w:ind w:left="720" w:firstLine="720"/>
        <w:rPr>
          <w:rFonts w:ascii="Times New Roman" w:hAnsi="Times New Roman" w:cs="Times New Roman"/>
          <w:b/>
          <w:sz w:val="26"/>
          <w:szCs w:val="26"/>
        </w:rPr>
      </w:pPr>
      <w:r w:rsidRPr="00B56634">
        <w:rPr>
          <w:rFonts w:ascii="Times New Roman" w:hAnsi="Times New Roman" w:cs="Times New Roman"/>
          <w:b/>
          <w:sz w:val="26"/>
          <w:szCs w:val="26"/>
        </w:rPr>
        <w:t xml:space="preserve">e) </w:t>
      </w:r>
      <w:r w:rsidR="009334E9" w:rsidRPr="00B56634">
        <w:rPr>
          <w:rFonts w:ascii="Times New Roman" w:hAnsi="Times New Roman" w:cs="Times New Roman"/>
          <w:b/>
          <w:sz w:val="26"/>
          <w:szCs w:val="26"/>
        </w:rPr>
        <w:t>Vị trí làm việc của người học sau khi tốt nghiệp:</w:t>
      </w:r>
    </w:p>
    <w:p w:rsidR="00B56634" w:rsidRPr="00B56634" w:rsidRDefault="00B56634" w:rsidP="00B56634">
      <w:pPr>
        <w:keepNext/>
        <w:spacing w:after="0" w:line="360" w:lineRule="auto"/>
        <w:ind w:right="50" w:firstLine="720"/>
        <w:jc w:val="both"/>
        <w:rPr>
          <w:rFonts w:ascii="Times New Roman" w:hAnsi="Times New Roman" w:cs="Times New Roman"/>
          <w:sz w:val="26"/>
          <w:szCs w:val="26"/>
        </w:rPr>
      </w:pPr>
      <w:r w:rsidRPr="00B56634">
        <w:rPr>
          <w:rFonts w:ascii="Times New Roman" w:hAnsi="Times New Roman" w:cs="Times New Roman"/>
          <w:sz w:val="26"/>
          <w:szCs w:val="26"/>
        </w:rPr>
        <w:t xml:space="preserve">Người tốt nghiệp chương trình có đủ khả năng làm việc tại các vị trí của doanh nghiệp du lịch lữ hành như: quản lý, chuyên viên phụ trách các bộ phận lưu trú, nhà hàng, tiếp thị, chăm sóc khách hàng, tổ chức hội nghị - sự kiện; quản trị - điều hành - thiết kế tour tại các công ty trong và ngoài nước hoặc các tổ chức phi chính phủ; hướng dẫn viên du lịch hoặc; chuyên viên tại các Sở, Ban, Ngành về Du lịch hoặc nghiên cứu, giảng dạy về du lịch tại các cơ sở đào tạo, viện nghiên cứu,… </w:t>
      </w:r>
    </w:p>
    <w:p w:rsidR="009334E9" w:rsidRPr="00B56634" w:rsidRDefault="004C079D" w:rsidP="00B56634">
      <w:pPr>
        <w:spacing w:after="0" w:line="360" w:lineRule="auto"/>
        <w:ind w:left="720" w:firstLine="720"/>
        <w:rPr>
          <w:rFonts w:ascii="Times New Roman" w:hAnsi="Times New Roman" w:cs="Times New Roman"/>
          <w:b/>
          <w:sz w:val="26"/>
          <w:szCs w:val="26"/>
        </w:rPr>
      </w:pPr>
      <w:r w:rsidRPr="00B56634">
        <w:rPr>
          <w:rFonts w:ascii="Times New Roman" w:hAnsi="Times New Roman" w:cs="Times New Roman"/>
          <w:b/>
          <w:sz w:val="26"/>
          <w:szCs w:val="26"/>
        </w:rPr>
        <w:t xml:space="preserve">g) </w:t>
      </w:r>
      <w:r w:rsidR="009334E9" w:rsidRPr="00B56634">
        <w:rPr>
          <w:rFonts w:ascii="Times New Roman" w:hAnsi="Times New Roman" w:cs="Times New Roman"/>
          <w:b/>
          <w:sz w:val="26"/>
          <w:szCs w:val="26"/>
        </w:rPr>
        <w:t>Khả năng học tập và nâng cao trình độ sau khi tốt nghiệp:</w:t>
      </w:r>
    </w:p>
    <w:p w:rsidR="009334E9" w:rsidRDefault="009334E9" w:rsidP="000A55D8">
      <w:pPr>
        <w:spacing w:after="0" w:line="360" w:lineRule="auto"/>
        <w:ind w:firstLine="720"/>
        <w:jc w:val="both"/>
        <w:rPr>
          <w:rFonts w:ascii="Times New Roman" w:hAnsi="Times New Roman"/>
          <w:sz w:val="26"/>
        </w:rPr>
      </w:pPr>
      <w:r>
        <w:rPr>
          <w:rFonts w:ascii="Times New Roman" w:hAnsi="Times New Roman"/>
          <w:sz w:val="26"/>
        </w:rPr>
        <w:t>- Có khả</w:t>
      </w:r>
      <w:r w:rsidRPr="008C1ADE">
        <w:rPr>
          <w:rFonts w:ascii="Times New Roman" w:hAnsi="Times New Roman"/>
          <w:sz w:val="26"/>
        </w:rPr>
        <w:t xml:space="preserve"> năng tự học các kiến thức bổ trợ các chuyên ngành khác để phục vụ cho hướng công việc tương lai.</w:t>
      </w:r>
    </w:p>
    <w:p w:rsidR="002C79AA" w:rsidRDefault="002C79AA" w:rsidP="000A55D8">
      <w:pPr>
        <w:spacing w:after="0" w:line="360" w:lineRule="auto"/>
        <w:ind w:firstLine="720"/>
        <w:jc w:val="both"/>
        <w:rPr>
          <w:rFonts w:ascii="Times New Roman" w:hAnsi="Times New Roman"/>
          <w:sz w:val="26"/>
          <w:szCs w:val="26"/>
        </w:rPr>
      </w:pPr>
      <w:r>
        <w:rPr>
          <w:rFonts w:ascii="Times New Roman" w:hAnsi="Times New Roman"/>
          <w:sz w:val="26"/>
        </w:rPr>
        <w:t xml:space="preserve">- </w:t>
      </w:r>
      <w:r w:rsidRPr="006707ED">
        <w:rPr>
          <w:rFonts w:ascii="Times New Roman" w:hAnsi="Times New Roman"/>
          <w:sz w:val="26"/>
          <w:szCs w:val="26"/>
        </w:rPr>
        <w:t xml:space="preserve">Có khả năng </w:t>
      </w:r>
      <w:r>
        <w:rPr>
          <w:rFonts w:ascii="Times New Roman" w:hAnsi="Times New Roman"/>
          <w:sz w:val="26"/>
          <w:szCs w:val="26"/>
        </w:rPr>
        <w:t>bổ trợ kiến thức nghiệp vụ để được cấp thẻ hướng dẫn viên du lịch</w:t>
      </w:r>
    </w:p>
    <w:p w:rsidR="009334E9" w:rsidRPr="006707ED" w:rsidRDefault="009334E9" w:rsidP="000A55D8">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Pr="006707ED">
        <w:rPr>
          <w:rFonts w:ascii="Times New Roman" w:hAnsi="Times New Roman"/>
          <w:sz w:val="26"/>
          <w:szCs w:val="26"/>
        </w:rPr>
        <w:t xml:space="preserve">Có khả năng tự học tập và nghiên cứu khoa học độc lập. Có khả năng tiếp tục các chương trình sau đại học trong lĩnh vực quản trị </w:t>
      </w:r>
      <w:r>
        <w:rPr>
          <w:rFonts w:ascii="Times New Roman" w:hAnsi="Times New Roman"/>
          <w:sz w:val="26"/>
          <w:szCs w:val="26"/>
        </w:rPr>
        <w:t>kinh doanh</w:t>
      </w:r>
      <w:r w:rsidR="007E5A18">
        <w:rPr>
          <w:rFonts w:ascii="Times New Roman" w:hAnsi="Times New Roman"/>
          <w:sz w:val="26"/>
          <w:szCs w:val="26"/>
        </w:rPr>
        <w:t>,</w:t>
      </w:r>
      <w:r w:rsidRPr="006707ED">
        <w:rPr>
          <w:rFonts w:ascii="Times New Roman" w:hAnsi="Times New Roman"/>
          <w:sz w:val="26"/>
          <w:szCs w:val="26"/>
        </w:rPr>
        <w:t xml:space="preserve"> </w:t>
      </w:r>
      <w:r w:rsidR="007E5A18">
        <w:rPr>
          <w:rFonts w:ascii="Times New Roman" w:hAnsi="Times New Roman"/>
          <w:sz w:val="26"/>
          <w:szCs w:val="26"/>
        </w:rPr>
        <w:t>du lịch.</w:t>
      </w:r>
    </w:p>
    <w:p w:rsidR="009334E9" w:rsidRDefault="009334E9" w:rsidP="000A55D8">
      <w:pPr>
        <w:spacing w:after="0" w:line="360" w:lineRule="auto"/>
        <w:ind w:firstLine="720"/>
        <w:jc w:val="both"/>
        <w:rPr>
          <w:rFonts w:ascii="Times New Roman" w:hAnsi="Times New Roman"/>
          <w:sz w:val="26"/>
          <w:szCs w:val="26"/>
        </w:rPr>
      </w:pPr>
      <w:r>
        <w:rPr>
          <w:rFonts w:ascii="Times New Roman" w:hAnsi="Times New Roman"/>
          <w:sz w:val="26"/>
        </w:rPr>
        <w:t xml:space="preserve">- </w:t>
      </w:r>
      <w:r w:rsidRPr="008C1ADE">
        <w:rPr>
          <w:rFonts w:ascii="Times New Roman" w:hAnsi="Times New Roman"/>
          <w:sz w:val="26"/>
        </w:rPr>
        <w:t xml:space="preserve">Có kỹ năng tự học và tích lũy kinh nghiệm thực tế </w:t>
      </w:r>
      <w:r w:rsidRPr="006707ED">
        <w:rPr>
          <w:rFonts w:ascii="Times New Roman" w:hAnsi="Times New Roman"/>
          <w:sz w:val="26"/>
          <w:szCs w:val="26"/>
        </w:rPr>
        <w:t>để nâng cao kiến thức chuyên môn, kỹ năng nghề nghiệp và khả năng quản lý để đảm nhiệm các vị trí công tác cao hơn;</w:t>
      </w:r>
    </w:p>
    <w:p w:rsidR="009334E9" w:rsidRPr="002C44D0" w:rsidRDefault="004C079D" w:rsidP="000A55D8">
      <w:pPr>
        <w:spacing w:after="0" w:line="360" w:lineRule="auto"/>
        <w:ind w:left="720" w:right="-601" w:firstLine="720"/>
        <w:rPr>
          <w:rFonts w:ascii="Times New Roman" w:hAnsi="Times New Roman"/>
          <w:b/>
          <w:sz w:val="26"/>
          <w:szCs w:val="26"/>
        </w:rPr>
      </w:pPr>
      <w:r>
        <w:rPr>
          <w:rFonts w:ascii="Times New Roman" w:hAnsi="Times New Roman"/>
          <w:b/>
          <w:sz w:val="26"/>
          <w:szCs w:val="26"/>
        </w:rPr>
        <w:t xml:space="preserve">h) </w:t>
      </w:r>
      <w:r w:rsidR="009334E9" w:rsidRPr="002C44D0">
        <w:rPr>
          <w:rFonts w:ascii="Times New Roman" w:hAnsi="Times New Roman"/>
          <w:b/>
          <w:sz w:val="26"/>
          <w:szCs w:val="26"/>
        </w:rPr>
        <w:t>Các chương trình, tài liệu chuẩn quốc tế mà nhà trường tham khảo:</w:t>
      </w:r>
    </w:p>
    <w:p w:rsidR="009334E9" w:rsidRPr="006B70A6" w:rsidRDefault="009334E9" w:rsidP="006B70A6">
      <w:pPr>
        <w:pStyle w:val="Heading2"/>
        <w:spacing w:before="0" w:line="360" w:lineRule="auto"/>
        <w:jc w:val="both"/>
        <w:rPr>
          <w:rFonts w:ascii="Times New Roman" w:hAnsi="Times New Roman" w:cs="Times New Roman"/>
          <w:b w:val="0"/>
          <w:color w:val="auto"/>
        </w:rPr>
      </w:pPr>
      <w:r w:rsidRPr="006B70A6">
        <w:rPr>
          <w:rFonts w:ascii="Times New Roman" w:hAnsi="Times New Roman" w:cs="Times New Roman"/>
          <w:b w:val="0"/>
          <w:color w:val="auto"/>
        </w:rPr>
        <w:lastRenderedPageBreak/>
        <w:t>- Chương trình đào tạo và tài liệu của Trường Đại học Kinh tế Thành phố Hồ Chí Minh;</w:t>
      </w:r>
    </w:p>
    <w:p w:rsidR="009334E9" w:rsidRPr="006B70A6" w:rsidRDefault="009334E9" w:rsidP="006B70A6">
      <w:pPr>
        <w:pStyle w:val="Heading2"/>
        <w:spacing w:before="0" w:line="360" w:lineRule="auto"/>
        <w:jc w:val="both"/>
        <w:rPr>
          <w:rFonts w:ascii="Times New Roman" w:eastAsia="Times New Roman" w:hAnsi="Times New Roman" w:cs="Times New Roman"/>
          <w:b w:val="0"/>
          <w:color w:val="auto"/>
          <w:shd w:val="clear" w:color="auto" w:fill="FFFFFF"/>
        </w:rPr>
      </w:pPr>
      <w:r w:rsidRPr="006B70A6">
        <w:rPr>
          <w:rFonts w:ascii="Times New Roman" w:hAnsi="Times New Roman" w:cs="Times New Roman"/>
          <w:b w:val="0"/>
          <w:color w:val="auto"/>
        </w:rPr>
        <w:t>- Chương trình đào tạo và tài liệu củ</w:t>
      </w:r>
      <w:r w:rsidR="008951D2" w:rsidRPr="006B70A6">
        <w:rPr>
          <w:rFonts w:ascii="Times New Roman" w:hAnsi="Times New Roman" w:cs="Times New Roman"/>
          <w:b w:val="0"/>
          <w:color w:val="auto"/>
        </w:rPr>
        <w:t xml:space="preserve">a </w:t>
      </w:r>
      <w:r w:rsidR="008951D2" w:rsidRPr="006B70A6">
        <w:rPr>
          <w:rFonts w:ascii="Times New Roman" w:eastAsia="Times New Roman" w:hAnsi="Times New Roman" w:cs="Times New Roman"/>
          <w:b w:val="0"/>
          <w:color w:val="auto"/>
          <w:shd w:val="clear" w:color="auto" w:fill="FFFFFF"/>
        </w:rPr>
        <w:t>Đại học Hà Nội</w:t>
      </w:r>
      <w:r w:rsidR="0095290E" w:rsidRPr="006B70A6">
        <w:rPr>
          <w:rFonts w:ascii="Times New Roman" w:eastAsia="Times New Roman" w:hAnsi="Times New Roman" w:cs="Times New Roman"/>
          <w:b w:val="0"/>
          <w:color w:val="auto"/>
          <w:shd w:val="clear" w:color="auto" w:fill="FFFFFF"/>
        </w:rPr>
        <w:t>;</w:t>
      </w:r>
    </w:p>
    <w:p w:rsidR="008951D2" w:rsidRPr="006B70A6" w:rsidRDefault="008951D2" w:rsidP="006B70A6">
      <w:pPr>
        <w:pStyle w:val="Heading2"/>
        <w:spacing w:before="0" w:line="360" w:lineRule="auto"/>
        <w:jc w:val="both"/>
        <w:rPr>
          <w:rFonts w:ascii="Times New Roman" w:hAnsi="Times New Roman" w:cs="Times New Roman"/>
          <w:b w:val="0"/>
          <w:color w:val="auto"/>
        </w:rPr>
      </w:pPr>
      <w:r w:rsidRPr="006B70A6">
        <w:rPr>
          <w:rFonts w:ascii="Times New Roman" w:hAnsi="Times New Roman" w:cs="Times New Roman"/>
          <w:b w:val="0"/>
          <w:color w:val="auto"/>
        </w:rPr>
        <w:t xml:space="preserve">- Chương trình đào tạo và tài liệu của </w:t>
      </w:r>
      <w:r w:rsidRPr="006B70A6">
        <w:rPr>
          <w:rFonts w:ascii="Times New Roman" w:eastAsia="Times New Roman" w:hAnsi="Times New Roman" w:cs="Times New Roman"/>
          <w:b w:val="0"/>
          <w:color w:val="auto"/>
          <w:shd w:val="clear" w:color="auto" w:fill="FFFFFF"/>
        </w:rPr>
        <w:t>Đại học KHXH-NV Hà Nội</w:t>
      </w:r>
      <w:r w:rsidR="0095290E" w:rsidRPr="006B70A6">
        <w:rPr>
          <w:rFonts w:ascii="Times New Roman" w:eastAsia="Times New Roman" w:hAnsi="Times New Roman" w:cs="Times New Roman"/>
          <w:b w:val="0"/>
          <w:color w:val="auto"/>
          <w:shd w:val="clear" w:color="auto" w:fill="FFFFFF"/>
        </w:rPr>
        <w:t>;</w:t>
      </w:r>
    </w:p>
    <w:p w:rsidR="00CC7D89" w:rsidRPr="006B70A6" w:rsidRDefault="00CC7D89" w:rsidP="006B70A6">
      <w:pPr>
        <w:pStyle w:val="Heading2"/>
        <w:spacing w:before="0" w:line="360" w:lineRule="auto"/>
        <w:jc w:val="both"/>
        <w:rPr>
          <w:rFonts w:ascii="Times New Roman" w:hAnsi="Times New Roman" w:cs="Times New Roman"/>
          <w:b w:val="0"/>
          <w:color w:val="auto"/>
        </w:rPr>
      </w:pPr>
      <w:r w:rsidRPr="006B70A6">
        <w:rPr>
          <w:rFonts w:ascii="Times New Roman" w:hAnsi="Times New Roman" w:cs="Times New Roman"/>
          <w:b w:val="0"/>
          <w:color w:val="auto"/>
        </w:rPr>
        <w:t xml:space="preserve">- Chương trình đào tạo và tài liệu của Trường Đại học </w:t>
      </w:r>
      <w:r w:rsidR="0095290E" w:rsidRPr="006B70A6">
        <w:rPr>
          <w:rFonts w:ascii="Times New Roman" w:hAnsi="Times New Roman" w:cs="Times New Roman"/>
          <w:b w:val="0"/>
          <w:color w:val="auto"/>
        </w:rPr>
        <w:t>Hoa S</w:t>
      </w:r>
      <w:r w:rsidRPr="006B70A6">
        <w:rPr>
          <w:rFonts w:ascii="Times New Roman" w:hAnsi="Times New Roman" w:cs="Times New Roman"/>
          <w:b w:val="0"/>
          <w:color w:val="auto"/>
        </w:rPr>
        <w:t>en;</w:t>
      </w:r>
    </w:p>
    <w:p w:rsidR="008951D2" w:rsidRPr="006B70A6" w:rsidRDefault="008951D2" w:rsidP="006B70A6">
      <w:pPr>
        <w:pStyle w:val="Heading2"/>
        <w:spacing w:before="0" w:line="360" w:lineRule="auto"/>
        <w:jc w:val="both"/>
        <w:rPr>
          <w:rFonts w:ascii="Times New Roman" w:eastAsia="Times New Roman" w:hAnsi="Times New Roman" w:cs="Times New Roman"/>
          <w:b w:val="0"/>
          <w:color w:val="auto"/>
        </w:rPr>
      </w:pPr>
      <w:r w:rsidRPr="006B70A6">
        <w:rPr>
          <w:rFonts w:ascii="Times New Roman" w:hAnsi="Times New Roman" w:cs="Times New Roman"/>
          <w:b w:val="0"/>
          <w:color w:val="auto"/>
        </w:rPr>
        <w:t xml:space="preserve">- Chương trình đào tạo và tài liệu của </w:t>
      </w:r>
      <w:r w:rsidR="0095290E" w:rsidRPr="006B70A6">
        <w:rPr>
          <w:rFonts w:ascii="Times New Roman" w:eastAsia="Times New Roman" w:hAnsi="Times New Roman" w:cs="Times New Roman"/>
          <w:b w:val="0"/>
          <w:color w:val="auto"/>
        </w:rPr>
        <w:t>Đại Học Văn Hóa TP Hồ Chí Minh;</w:t>
      </w:r>
    </w:p>
    <w:p w:rsidR="008951D2" w:rsidRPr="006B70A6" w:rsidRDefault="008951D2" w:rsidP="006B70A6">
      <w:pPr>
        <w:pStyle w:val="Heading2"/>
        <w:spacing w:before="0" w:line="360" w:lineRule="auto"/>
        <w:jc w:val="both"/>
        <w:rPr>
          <w:rFonts w:ascii="Times New Roman" w:eastAsia="Times New Roman" w:hAnsi="Times New Roman" w:cs="Times New Roman"/>
          <w:b w:val="0"/>
          <w:color w:val="auto"/>
          <w:shd w:val="clear" w:color="auto" w:fill="FFFFFF"/>
        </w:rPr>
      </w:pPr>
      <w:r w:rsidRPr="006B70A6">
        <w:rPr>
          <w:rFonts w:ascii="Times New Roman" w:hAnsi="Times New Roman" w:cs="Times New Roman"/>
          <w:b w:val="0"/>
          <w:color w:val="auto"/>
        </w:rPr>
        <w:t xml:space="preserve">- Chương trình đào tạo và tài liệu của </w:t>
      </w:r>
      <w:r w:rsidR="0095290E" w:rsidRPr="006B70A6">
        <w:rPr>
          <w:rFonts w:ascii="Times New Roman" w:eastAsia="Times New Roman" w:hAnsi="Times New Roman" w:cs="Times New Roman"/>
          <w:b w:val="0"/>
          <w:color w:val="auto"/>
        </w:rPr>
        <w:t xml:space="preserve"> Đại học Quốc tế;</w:t>
      </w:r>
    </w:p>
    <w:p w:rsidR="008951D2" w:rsidRPr="006B70A6" w:rsidRDefault="008951D2" w:rsidP="006B70A6">
      <w:pPr>
        <w:pStyle w:val="Heading2"/>
        <w:spacing w:before="0" w:line="360" w:lineRule="auto"/>
        <w:jc w:val="both"/>
        <w:rPr>
          <w:rFonts w:ascii="Times New Roman" w:hAnsi="Times New Roman" w:cs="Times New Roman"/>
          <w:b w:val="0"/>
          <w:color w:val="auto"/>
        </w:rPr>
      </w:pPr>
      <w:r w:rsidRPr="006B70A6">
        <w:rPr>
          <w:rFonts w:ascii="Times New Roman" w:hAnsi="Times New Roman" w:cs="Times New Roman"/>
          <w:b w:val="0"/>
          <w:color w:val="auto"/>
        </w:rPr>
        <w:t>- Chương trình đào tạo và tài liệu của Trường Đại họ</w:t>
      </w:r>
      <w:r w:rsidR="0043017F" w:rsidRPr="006B70A6">
        <w:rPr>
          <w:rFonts w:ascii="Times New Roman" w:hAnsi="Times New Roman" w:cs="Times New Roman"/>
          <w:b w:val="0"/>
          <w:color w:val="auto"/>
        </w:rPr>
        <w:t>c Đài Loan</w:t>
      </w:r>
    </w:p>
    <w:p w:rsidR="0043017F" w:rsidRPr="006B70A6" w:rsidRDefault="0043017F" w:rsidP="006B70A6">
      <w:pPr>
        <w:pStyle w:val="Heading2"/>
        <w:spacing w:before="0" w:line="360" w:lineRule="auto"/>
        <w:jc w:val="both"/>
        <w:rPr>
          <w:rStyle w:val="SubtleEmphasis"/>
          <w:rFonts w:ascii="Times New Roman" w:hAnsi="Times New Roman" w:cs="Times New Roman"/>
          <w:b w:val="0"/>
          <w:i w:val="0"/>
          <w:color w:val="auto"/>
        </w:rPr>
      </w:pPr>
      <w:r w:rsidRPr="006B70A6">
        <w:rPr>
          <w:rStyle w:val="SubtleEmphasis"/>
          <w:rFonts w:ascii="Times New Roman" w:hAnsi="Times New Roman" w:cs="Times New Roman"/>
          <w:b w:val="0"/>
          <w:i w:val="0"/>
          <w:color w:val="auto"/>
        </w:rPr>
        <w:t>- Tiêu chuẩn nghề du lịch Việ</w:t>
      </w:r>
      <w:r w:rsidR="006B70A6" w:rsidRPr="006B70A6">
        <w:rPr>
          <w:rStyle w:val="SubtleEmphasis"/>
          <w:rFonts w:ascii="Times New Roman" w:hAnsi="Times New Roman" w:cs="Times New Roman"/>
          <w:b w:val="0"/>
          <w:i w:val="0"/>
          <w:color w:val="auto"/>
        </w:rPr>
        <w:t>t Nam (VTOS)</w:t>
      </w:r>
    </w:p>
    <w:p w:rsidR="006B70A6" w:rsidRPr="006B70A6" w:rsidRDefault="006B70A6" w:rsidP="006B70A6">
      <w:pPr>
        <w:pStyle w:val="Heading2"/>
        <w:spacing w:before="0" w:line="360" w:lineRule="auto"/>
        <w:jc w:val="both"/>
        <w:rPr>
          <w:rStyle w:val="SubtleEmphasis"/>
          <w:rFonts w:ascii="Times New Roman" w:hAnsi="Times New Roman" w:cs="Times New Roman"/>
          <w:b w:val="0"/>
          <w:i w:val="0"/>
          <w:color w:val="auto"/>
        </w:rPr>
      </w:pPr>
      <w:r w:rsidRPr="006B70A6">
        <w:rPr>
          <w:rStyle w:val="SubtleEmphasis"/>
          <w:rFonts w:ascii="Times New Roman" w:hAnsi="Times New Roman" w:cs="Times New Roman"/>
          <w:b w:val="0"/>
          <w:i w:val="0"/>
          <w:color w:val="auto"/>
        </w:rPr>
        <w:t>- Thỏa thuận thừa nhận lẫn nhau trong ASEAN (MRA) về Nghề Du lịch…</w:t>
      </w:r>
    </w:p>
    <w:p w:rsidR="008951D2" w:rsidRPr="006B70A6" w:rsidRDefault="008951D2" w:rsidP="000A55D8">
      <w:pPr>
        <w:spacing w:after="0" w:line="360" w:lineRule="auto"/>
        <w:ind w:firstLine="720"/>
        <w:jc w:val="both"/>
        <w:rPr>
          <w:rStyle w:val="SubtleEmphasis"/>
          <w:rFonts w:ascii="Times New Roman" w:hAnsi="Times New Roman" w:cs="Times New Roman"/>
          <w:i w:val="0"/>
          <w:color w:val="auto"/>
          <w:sz w:val="28"/>
          <w:szCs w:val="28"/>
        </w:rPr>
      </w:pPr>
    </w:p>
    <w:p w:rsidR="00C4081B" w:rsidRPr="0094070A" w:rsidRDefault="00C4081B" w:rsidP="000A55D8">
      <w:pPr>
        <w:tabs>
          <w:tab w:val="center" w:pos="6480"/>
        </w:tabs>
        <w:spacing w:after="0"/>
        <w:rPr>
          <w:rFonts w:ascii="Times New Roman" w:hAnsi="Times New Roman"/>
          <w:sz w:val="24"/>
          <w:szCs w:val="24"/>
        </w:rPr>
      </w:pPr>
      <w:r>
        <w:rPr>
          <w:lang w:val="pt-BR"/>
        </w:rPr>
        <w:tab/>
      </w:r>
      <w:r w:rsidR="00A84EDD">
        <w:rPr>
          <w:lang w:val="pt-BR"/>
        </w:rPr>
        <w:t xml:space="preserve">                                                </w:t>
      </w:r>
      <w:r w:rsidRPr="00E54510">
        <w:rPr>
          <w:rFonts w:ascii="Times New Roman" w:hAnsi="Times New Roman"/>
          <w:b/>
          <w:sz w:val="28"/>
          <w:szCs w:val="28"/>
          <w:lang w:val="pt-BR"/>
        </w:rPr>
        <w:t>TRƯỞNG KHOA</w:t>
      </w:r>
    </w:p>
    <w:p w:rsidR="006B6AC7" w:rsidRDefault="006B6AC7" w:rsidP="000A55D8">
      <w:pPr>
        <w:spacing w:after="0"/>
        <w:jc w:val="both"/>
      </w:pPr>
    </w:p>
    <w:sectPr w:rsidR="006B6AC7" w:rsidSect="00F4169F">
      <w:footerReference w:type="default" r:id="rId8"/>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A3" w:rsidRDefault="001F69A3" w:rsidP="00BD4CAF">
      <w:pPr>
        <w:spacing w:after="0" w:line="240" w:lineRule="auto"/>
      </w:pPr>
      <w:r>
        <w:separator/>
      </w:r>
    </w:p>
  </w:endnote>
  <w:endnote w:type="continuationSeparator" w:id="0">
    <w:p w:rsidR="001F69A3" w:rsidRDefault="001F69A3" w:rsidP="00BD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473699"/>
      <w:docPartObj>
        <w:docPartGallery w:val="Page Numbers (Bottom of Page)"/>
        <w:docPartUnique/>
      </w:docPartObj>
    </w:sdtPr>
    <w:sdtEndPr>
      <w:rPr>
        <w:noProof/>
      </w:rPr>
    </w:sdtEndPr>
    <w:sdtContent>
      <w:p w:rsidR="00BD4CAF" w:rsidRDefault="00BD4CAF">
        <w:pPr>
          <w:pStyle w:val="Footer"/>
          <w:jc w:val="right"/>
        </w:pPr>
        <w:r>
          <w:fldChar w:fldCharType="begin"/>
        </w:r>
        <w:r>
          <w:instrText xml:space="preserve"> PAGE   \* MERGEFORMAT </w:instrText>
        </w:r>
        <w:r>
          <w:fldChar w:fldCharType="separate"/>
        </w:r>
        <w:r w:rsidR="009E2809">
          <w:rPr>
            <w:noProof/>
          </w:rPr>
          <w:t>1</w:t>
        </w:r>
        <w:r>
          <w:rPr>
            <w:noProof/>
          </w:rPr>
          <w:fldChar w:fldCharType="end"/>
        </w:r>
      </w:p>
    </w:sdtContent>
  </w:sdt>
  <w:p w:rsidR="00BD4CAF" w:rsidRDefault="00BD4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A3" w:rsidRDefault="001F69A3" w:rsidP="00BD4CAF">
      <w:pPr>
        <w:spacing w:after="0" w:line="240" w:lineRule="auto"/>
      </w:pPr>
      <w:r>
        <w:separator/>
      </w:r>
    </w:p>
  </w:footnote>
  <w:footnote w:type="continuationSeparator" w:id="0">
    <w:p w:rsidR="001F69A3" w:rsidRDefault="001F69A3" w:rsidP="00BD4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AD6"/>
    <w:multiLevelType w:val="hybridMultilevel"/>
    <w:tmpl w:val="457E60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03743B"/>
    <w:multiLevelType w:val="hybridMultilevel"/>
    <w:tmpl w:val="329AA3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9E1468"/>
    <w:multiLevelType w:val="hybridMultilevel"/>
    <w:tmpl w:val="2F7C2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74D40"/>
    <w:multiLevelType w:val="hybridMultilevel"/>
    <w:tmpl w:val="8E5E4F20"/>
    <w:lvl w:ilvl="0" w:tplc="3468D5F2">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145FF1"/>
    <w:multiLevelType w:val="hybridMultilevel"/>
    <w:tmpl w:val="FD02FC6A"/>
    <w:lvl w:ilvl="0" w:tplc="20FA6878">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1B"/>
    <w:rsid w:val="0002209A"/>
    <w:rsid w:val="00054832"/>
    <w:rsid w:val="00066EAC"/>
    <w:rsid w:val="000A55D8"/>
    <w:rsid w:val="0013662B"/>
    <w:rsid w:val="0016695D"/>
    <w:rsid w:val="001734BC"/>
    <w:rsid w:val="001A1DC7"/>
    <w:rsid w:val="001A27A4"/>
    <w:rsid w:val="001B3A0B"/>
    <w:rsid w:val="001B4680"/>
    <w:rsid w:val="001C121A"/>
    <w:rsid w:val="001F1B6B"/>
    <w:rsid w:val="001F69A3"/>
    <w:rsid w:val="002671F8"/>
    <w:rsid w:val="002A6AE9"/>
    <w:rsid w:val="002C79AA"/>
    <w:rsid w:val="002F0C3F"/>
    <w:rsid w:val="00316171"/>
    <w:rsid w:val="00343B2A"/>
    <w:rsid w:val="00375BCA"/>
    <w:rsid w:val="00386B55"/>
    <w:rsid w:val="00392D98"/>
    <w:rsid w:val="003C1B30"/>
    <w:rsid w:val="003D49D3"/>
    <w:rsid w:val="00407474"/>
    <w:rsid w:val="00412A67"/>
    <w:rsid w:val="00414187"/>
    <w:rsid w:val="00424B05"/>
    <w:rsid w:val="00424B43"/>
    <w:rsid w:val="0043017F"/>
    <w:rsid w:val="00471D3D"/>
    <w:rsid w:val="004725B7"/>
    <w:rsid w:val="0048715C"/>
    <w:rsid w:val="004C079D"/>
    <w:rsid w:val="004F3A9E"/>
    <w:rsid w:val="005053BD"/>
    <w:rsid w:val="00531B9C"/>
    <w:rsid w:val="0054294F"/>
    <w:rsid w:val="00543561"/>
    <w:rsid w:val="00552406"/>
    <w:rsid w:val="00552498"/>
    <w:rsid w:val="005A231A"/>
    <w:rsid w:val="00613190"/>
    <w:rsid w:val="00614DC5"/>
    <w:rsid w:val="0064159F"/>
    <w:rsid w:val="00672E35"/>
    <w:rsid w:val="00682892"/>
    <w:rsid w:val="006929E0"/>
    <w:rsid w:val="006B56FE"/>
    <w:rsid w:val="006B6AC7"/>
    <w:rsid w:val="006B70A6"/>
    <w:rsid w:val="00782358"/>
    <w:rsid w:val="007E5A18"/>
    <w:rsid w:val="007F2FCB"/>
    <w:rsid w:val="00806C3A"/>
    <w:rsid w:val="008168BF"/>
    <w:rsid w:val="00842A54"/>
    <w:rsid w:val="008438AF"/>
    <w:rsid w:val="008509C5"/>
    <w:rsid w:val="00863111"/>
    <w:rsid w:val="00877F3E"/>
    <w:rsid w:val="00883D07"/>
    <w:rsid w:val="008951D2"/>
    <w:rsid w:val="008B6964"/>
    <w:rsid w:val="00902132"/>
    <w:rsid w:val="009272EE"/>
    <w:rsid w:val="00932952"/>
    <w:rsid w:val="009334E9"/>
    <w:rsid w:val="00936587"/>
    <w:rsid w:val="00941B68"/>
    <w:rsid w:val="0095290E"/>
    <w:rsid w:val="00960553"/>
    <w:rsid w:val="00967647"/>
    <w:rsid w:val="00971A1C"/>
    <w:rsid w:val="009B0B53"/>
    <w:rsid w:val="009E2809"/>
    <w:rsid w:val="009E4FE0"/>
    <w:rsid w:val="009F6CAF"/>
    <w:rsid w:val="00A272CB"/>
    <w:rsid w:val="00A42C85"/>
    <w:rsid w:val="00A56C32"/>
    <w:rsid w:val="00A72F1E"/>
    <w:rsid w:val="00A84EDD"/>
    <w:rsid w:val="00AA69BD"/>
    <w:rsid w:val="00AB19F7"/>
    <w:rsid w:val="00B200F9"/>
    <w:rsid w:val="00B5336E"/>
    <w:rsid w:val="00B56634"/>
    <w:rsid w:val="00B81F71"/>
    <w:rsid w:val="00B853C9"/>
    <w:rsid w:val="00BD4CAF"/>
    <w:rsid w:val="00BE4C8F"/>
    <w:rsid w:val="00C05D0F"/>
    <w:rsid w:val="00C21A92"/>
    <w:rsid w:val="00C34718"/>
    <w:rsid w:val="00C4081B"/>
    <w:rsid w:val="00C416BE"/>
    <w:rsid w:val="00C81E60"/>
    <w:rsid w:val="00C94E8F"/>
    <w:rsid w:val="00C9746C"/>
    <w:rsid w:val="00CB78AE"/>
    <w:rsid w:val="00CC7D89"/>
    <w:rsid w:val="00CD1A53"/>
    <w:rsid w:val="00CD6C79"/>
    <w:rsid w:val="00D0213C"/>
    <w:rsid w:val="00D517E3"/>
    <w:rsid w:val="00E02970"/>
    <w:rsid w:val="00E2190D"/>
    <w:rsid w:val="00E232CD"/>
    <w:rsid w:val="00E42F90"/>
    <w:rsid w:val="00E56CDE"/>
    <w:rsid w:val="00E60DB2"/>
    <w:rsid w:val="00EC6F5D"/>
    <w:rsid w:val="00ED36F3"/>
    <w:rsid w:val="00EE6787"/>
    <w:rsid w:val="00F4169F"/>
    <w:rsid w:val="00F61597"/>
    <w:rsid w:val="00FC7BE4"/>
    <w:rsid w:val="00FD659F"/>
    <w:rsid w:val="00FF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1B"/>
  </w:style>
  <w:style w:type="paragraph" w:styleId="Heading2">
    <w:name w:val="heading 2"/>
    <w:basedOn w:val="Normal"/>
    <w:next w:val="Normal"/>
    <w:link w:val="Heading2Char"/>
    <w:uiPriority w:val="9"/>
    <w:unhideWhenUsed/>
    <w:qFormat/>
    <w:rsid w:val="006B70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746C"/>
    <w:pPr>
      <w:ind w:left="720"/>
      <w:contextualSpacing/>
    </w:pPr>
    <w:rPr>
      <w:rFonts w:ascii="Calibri" w:eastAsia="Calibri" w:hAnsi="Calibri" w:cs="Times New Roman"/>
    </w:rPr>
  </w:style>
  <w:style w:type="paragraph" w:styleId="ListBullet2">
    <w:name w:val="List Bullet 2"/>
    <w:basedOn w:val="Normal"/>
    <w:autoRedefine/>
    <w:rsid w:val="009334E9"/>
    <w:pPr>
      <w:spacing w:after="0" w:line="312" w:lineRule="auto"/>
      <w:ind w:left="360"/>
      <w:jc w:val="both"/>
    </w:pPr>
    <w:rPr>
      <w:rFonts w:ascii="Times New Roman" w:eastAsia="Times New Roman" w:hAnsi="Times New Roman" w:cs="Times New Roman"/>
      <w:sz w:val="26"/>
      <w:szCs w:val="28"/>
    </w:rPr>
  </w:style>
  <w:style w:type="paragraph" w:styleId="Header">
    <w:name w:val="header"/>
    <w:basedOn w:val="Normal"/>
    <w:link w:val="HeaderChar"/>
    <w:uiPriority w:val="99"/>
    <w:unhideWhenUsed/>
    <w:rsid w:val="00BD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AF"/>
  </w:style>
  <w:style w:type="paragraph" w:styleId="Footer">
    <w:name w:val="footer"/>
    <w:basedOn w:val="Normal"/>
    <w:link w:val="FooterChar"/>
    <w:uiPriority w:val="99"/>
    <w:unhideWhenUsed/>
    <w:rsid w:val="00BD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AF"/>
  </w:style>
  <w:style w:type="character" w:customStyle="1" w:styleId="ListParagraphChar">
    <w:name w:val="List Paragraph Char"/>
    <w:basedOn w:val="DefaultParagraphFont"/>
    <w:link w:val="ListParagraph"/>
    <w:uiPriority w:val="34"/>
    <w:rsid w:val="00066EAC"/>
    <w:rPr>
      <w:rFonts w:ascii="Calibri" w:eastAsia="Calibri" w:hAnsi="Calibri" w:cs="Times New Roman"/>
    </w:rPr>
  </w:style>
  <w:style w:type="character" w:styleId="SubtleEmphasis">
    <w:name w:val="Subtle Emphasis"/>
    <w:basedOn w:val="DefaultParagraphFont"/>
    <w:uiPriority w:val="19"/>
    <w:qFormat/>
    <w:rsid w:val="006B70A6"/>
    <w:rPr>
      <w:i/>
      <w:iCs/>
      <w:color w:val="808080" w:themeColor="text1" w:themeTint="7F"/>
    </w:rPr>
  </w:style>
  <w:style w:type="character" w:customStyle="1" w:styleId="Heading2Char">
    <w:name w:val="Heading 2 Char"/>
    <w:basedOn w:val="DefaultParagraphFont"/>
    <w:link w:val="Heading2"/>
    <w:uiPriority w:val="9"/>
    <w:rsid w:val="006B70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1B"/>
  </w:style>
  <w:style w:type="paragraph" w:styleId="Heading2">
    <w:name w:val="heading 2"/>
    <w:basedOn w:val="Normal"/>
    <w:next w:val="Normal"/>
    <w:link w:val="Heading2Char"/>
    <w:uiPriority w:val="9"/>
    <w:unhideWhenUsed/>
    <w:qFormat/>
    <w:rsid w:val="006B70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746C"/>
    <w:pPr>
      <w:ind w:left="720"/>
      <w:contextualSpacing/>
    </w:pPr>
    <w:rPr>
      <w:rFonts w:ascii="Calibri" w:eastAsia="Calibri" w:hAnsi="Calibri" w:cs="Times New Roman"/>
    </w:rPr>
  </w:style>
  <w:style w:type="paragraph" w:styleId="ListBullet2">
    <w:name w:val="List Bullet 2"/>
    <w:basedOn w:val="Normal"/>
    <w:autoRedefine/>
    <w:rsid w:val="009334E9"/>
    <w:pPr>
      <w:spacing w:after="0" w:line="312" w:lineRule="auto"/>
      <w:ind w:left="360"/>
      <w:jc w:val="both"/>
    </w:pPr>
    <w:rPr>
      <w:rFonts w:ascii="Times New Roman" w:eastAsia="Times New Roman" w:hAnsi="Times New Roman" w:cs="Times New Roman"/>
      <w:sz w:val="26"/>
      <w:szCs w:val="28"/>
    </w:rPr>
  </w:style>
  <w:style w:type="paragraph" w:styleId="Header">
    <w:name w:val="header"/>
    <w:basedOn w:val="Normal"/>
    <w:link w:val="HeaderChar"/>
    <w:uiPriority w:val="99"/>
    <w:unhideWhenUsed/>
    <w:rsid w:val="00BD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AF"/>
  </w:style>
  <w:style w:type="paragraph" w:styleId="Footer">
    <w:name w:val="footer"/>
    <w:basedOn w:val="Normal"/>
    <w:link w:val="FooterChar"/>
    <w:uiPriority w:val="99"/>
    <w:unhideWhenUsed/>
    <w:rsid w:val="00BD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AF"/>
  </w:style>
  <w:style w:type="character" w:customStyle="1" w:styleId="ListParagraphChar">
    <w:name w:val="List Paragraph Char"/>
    <w:basedOn w:val="DefaultParagraphFont"/>
    <w:link w:val="ListParagraph"/>
    <w:uiPriority w:val="34"/>
    <w:rsid w:val="00066EAC"/>
    <w:rPr>
      <w:rFonts w:ascii="Calibri" w:eastAsia="Calibri" w:hAnsi="Calibri" w:cs="Times New Roman"/>
    </w:rPr>
  </w:style>
  <w:style w:type="character" w:styleId="SubtleEmphasis">
    <w:name w:val="Subtle Emphasis"/>
    <w:basedOn w:val="DefaultParagraphFont"/>
    <w:uiPriority w:val="19"/>
    <w:qFormat/>
    <w:rsid w:val="006B70A6"/>
    <w:rPr>
      <w:i/>
      <w:iCs/>
      <w:color w:val="808080" w:themeColor="text1" w:themeTint="7F"/>
    </w:rPr>
  </w:style>
  <w:style w:type="character" w:customStyle="1" w:styleId="Heading2Char">
    <w:name w:val="Heading 2 Char"/>
    <w:basedOn w:val="DefaultParagraphFont"/>
    <w:link w:val="Heading2"/>
    <w:uiPriority w:val="9"/>
    <w:rsid w:val="006B70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kdcl</dc:creator>
  <cp:lastModifiedBy>this pc</cp:lastModifiedBy>
  <cp:revision>48</cp:revision>
  <cp:lastPrinted>2015-11-18T02:59:00Z</cp:lastPrinted>
  <dcterms:created xsi:type="dcterms:W3CDTF">2016-06-10T04:28:00Z</dcterms:created>
  <dcterms:modified xsi:type="dcterms:W3CDTF">2020-03-30T16:24:00Z</dcterms:modified>
</cp:coreProperties>
</file>